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eading=h.gjdgxs" w:colFirst="0" w:colLast="0"/>
    <w:bookmarkEnd w:id="0"/>
    <w:p w14:paraId="1963FE80" w14:textId="77777777" w:rsidR="00BC1F82" w:rsidRDefault="00836078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34819234" wp14:editId="69D2964E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3CAA8A" w14:textId="77777777" w:rsidR="00BC1F82" w:rsidRDefault="00836078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 xml:space="preserve">SilverCoders 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ger SENIORER möjlighet till utveckling </w:t>
                            </w:r>
                          </w:p>
                          <w:p w14:paraId="58674660" w14:textId="77777777" w:rsidR="00BC1F82" w:rsidRDefault="00836078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FÖRBÄTTRING AV DEN DIGITALA KOMPETENSEN GENOM EFFEKTIV</w:t>
                            </w:r>
                          </w:p>
                          <w:p w14:paraId="0D03AD57" w14:textId="77777777" w:rsidR="00BC1F82" w:rsidRDefault="00836078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LÄRANDEEXPERIMENT FÖR VUXNA</w:t>
                            </w:r>
                          </w:p>
                          <w:p w14:paraId="611D9BA0" w14:textId="77777777" w:rsidR="00BC1F82" w:rsidRDefault="00BC1F8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distT="0" distB="0" distL="114300" distR="114300" simplePos="0" relativeHeight="0" behindDoc="0" locked="0" layoutInCell="1" hidden="0" allowOverlap="1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08345" cy="12354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4EDD0EC5" wp14:editId="118C6CA4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C274666" w14:textId="77777777" w:rsidR="00BC1F82" w:rsidRDefault="00BC1F82"/>
    <w:p w14:paraId="79C47EFC" w14:textId="77777777" w:rsidR="00BC1F82" w:rsidRDefault="00BC1F82"/>
    <w:p w14:paraId="024871C7" w14:textId="77777777" w:rsidR="00BC1F82" w:rsidRDefault="00BC1F82"/>
    <w:p w14:paraId="304185E2" w14:textId="77777777" w:rsidR="00BC1F82" w:rsidRDefault="00BC1F82"/>
    <w:p w14:paraId="5CB9F77C" w14:textId="77777777" w:rsidR="00BC1F82" w:rsidRDefault="00BC1F82">
      <w:pPr>
        <w:rPr>
          <w:color w:val="3B3B3B"/>
        </w:rPr>
      </w:pPr>
    </w:p>
    <w:p w14:paraId="65582C5B" w14:textId="77777777" w:rsidR="00BC1F82" w:rsidRDefault="00BC1F82">
      <w:pPr>
        <w:pStyle w:val="Rubrik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02AA96DF" w14:textId="77777777" w:rsidR="00BC1F82" w:rsidRPr="00696CEE" w:rsidRDefault="00696CEE">
      <w:pPr>
        <w:pStyle w:val="Rubrik1"/>
        <w:spacing w:before="0"/>
        <w:rPr>
          <w:rFonts w:ascii="Arial" w:eastAsia="Arial" w:hAnsi="Arial" w:cs="Arial"/>
          <w:color w:val="3B3B3B"/>
          <w:sz w:val="52"/>
          <w:szCs w:val="52"/>
          <w:lang w:val="sv-SE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  <w:lang w:val="sv-SE"/>
        </w:rPr>
        <w:t>Övning</w:t>
      </w:r>
      <w:r w:rsidR="00836078" w:rsidRPr="00696CEE">
        <w:rPr>
          <w:rFonts w:ascii="Arial" w:eastAsia="Arial" w:hAnsi="Arial" w:cs="Arial"/>
          <w:b w:val="0"/>
          <w:color w:val="3B3B3B"/>
          <w:sz w:val="44"/>
          <w:szCs w:val="44"/>
          <w:lang w:val="sv-SE"/>
        </w:rPr>
        <w:t xml:space="preserve"> 1</w:t>
      </w:r>
      <w:r w:rsidR="00836078" w:rsidRPr="00696CEE">
        <w:rPr>
          <w:rFonts w:ascii="Arial" w:eastAsia="Arial" w:hAnsi="Arial" w:cs="Arial"/>
          <w:color w:val="3B3B3B"/>
          <w:sz w:val="44"/>
          <w:szCs w:val="44"/>
          <w:lang w:val="sv-SE"/>
        </w:rPr>
        <w:br/>
      </w:r>
      <w:r w:rsidR="00836078" w:rsidRPr="00696CEE">
        <w:rPr>
          <w:rFonts w:ascii="Arial" w:eastAsia="Arial" w:hAnsi="Arial" w:cs="Arial"/>
          <w:color w:val="00A0CA"/>
          <w:sz w:val="52"/>
          <w:szCs w:val="52"/>
          <w:lang w:val="sv-SE"/>
        </w:rPr>
        <w:t>FÖRSTÅ INTERNET</w:t>
      </w:r>
      <w:r w:rsidR="00836078">
        <w:rPr>
          <w:noProof/>
        </w:rPr>
        <w:drawing>
          <wp:anchor distT="0" distB="0" distL="114300" distR="114300" simplePos="0" relativeHeight="251660288" behindDoc="0" locked="0" layoutInCell="1" hidden="0" allowOverlap="1" wp14:anchorId="53309795" wp14:editId="0A341E53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36078">
        <w:rPr>
          <w:noProof/>
        </w:rPr>
        <w:drawing>
          <wp:anchor distT="0" distB="0" distL="114300" distR="114300" simplePos="0" relativeHeight="251661312" behindDoc="0" locked="0" layoutInCell="1" hidden="0" allowOverlap="1" wp14:anchorId="0C7C1EE9" wp14:editId="10BA92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36078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 wp14:anchorId="6090723B" wp14:editId="207B2D55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E28046" w14:textId="77777777" w:rsidR="00BC1F82" w:rsidRDefault="00836078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</w:t>
                            </w: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nr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C5FC103" w14:textId="77777777" w:rsidR="00BC1F82" w:rsidRDefault="00BC1F82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007C8A27" w14:textId="77777777" w:rsidR="00BC1F82" w:rsidRDefault="00BC1F8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distT="0" distB="0" distL="114300" distR="114300" simplePos="0" relativeHeight="0" behindDoc="0" locked="0" layoutInCell="1" hidden="0" allowOverlap="1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66565" cy="4362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56AAD7F" w14:textId="77777777" w:rsidR="00BC1F82" w:rsidRDefault="00696CEE">
      <w:pPr>
        <w:rPr>
          <w:b/>
          <w:color w:val="3B3B3B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07695969" wp14:editId="6F97D840">
                <wp:simplePos x="0" y="0"/>
                <wp:positionH relativeFrom="column">
                  <wp:posOffset>-480060</wp:posOffset>
                </wp:positionH>
                <wp:positionV relativeFrom="paragraph">
                  <wp:posOffset>1774190</wp:posOffset>
                </wp:positionV>
                <wp:extent cx="3787140" cy="1607820"/>
                <wp:effectExtent l="0" t="0" r="0" b="0"/>
                <wp:wrapNone/>
                <wp:docPr id="1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7140" cy="160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932B98" w14:textId="77777777" w:rsidR="00BC1F82" w:rsidRDefault="00836078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UTBILDNINGSPROGRAM I </w:t>
                            </w:r>
                            <w:r w:rsidR="00696CEE">
                              <w:rPr>
                                <w:b/>
                                <w:color w:val="000000"/>
                                <w:sz w:val="32"/>
                              </w:rPr>
                              <w:t>PROGRAMMERING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FÖR +55 VUXNA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95969" id="_x0000_s1028" style="position:absolute;margin-left:-37.8pt;margin-top:139.7pt;width:298.2pt;height:12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" filled="f" stroked="f">
                <v:textbox inset="2.53958mm,1.2694mm,2.53958mm,1.2694mm">
                  <w:txbxContent>
                    <w:p w14:paraId="7A932B98" w14:textId="77777777" w:rsidR="00BC1F82" w:rsidRDefault="00836078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UTBILDNINGSPROGRAM I </w:t>
                      </w:r>
                      <w:r w:rsidR="00696CEE">
                        <w:rPr>
                          <w:b/>
                          <w:color w:val="000000"/>
                          <w:sz w:val="32"/>
                        </w:rPr>
                        <w:t>PROGRAMMERING</w:t>
                      </w:r>
                      <w:r>
                        <w:rPr>
                          <w:b/>
                          <w:color w:val="000000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FÖR +55 VUXNA</w:t>
                      </w:r>
                    </w:p>
                  </w:txbxContent>
                </v:textbox>
              </v:rect>
            </w:pict>
          </mc:Fallback>
        </mc:AlternateContent>
      </w:r>
      <w:r w:rsidR="00836078">
        <w:br w:type="page"/>
      </w:r>
      <w:r w:rsidR="00836078">
        <w:rPr>
          <w:noProof/>
        </w:rPr>
        <w:drawing>
          <wp:anchor distT="0" distB="0" distL="114300" distR="114300" simplePos="0" relativeHeight="251664384" behindDoc="0" locked="0" layoutInCell="1" hidden="0" allowOverlap="1" wp14:anchorId="036CF4D7" wp14:editId="05F97CC7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88EBBBA" w14:textId="77777777" w:rsidR="00BC1F82" w:rsidRDefault="00BC1F82"/>
    <w:p w14:paraId="26C4B034" w14:textId="77777777" w:rsidR="00BC1F82" w:rsidRDefault="00696CEE">
      <w:pPr>
        <w:rPr>
          <w:color w:val="00A0CA"/>
          <w:sz w:val="36"/>
          <w:szCs w:val="36"/>
        </w:rPr>
      </w:pPr>
      <w:bookmarkStart w:id="1" w:name="_heading=h.30j0zll" w:colFirst="0" w:colLast="0"/>
      <w:bookmarkEnd w:id="1"/>
      <w:r>
        <w:rPr>
          <w:rFonts w:ascii="Arial Black" w:eastAsia="Arial Black" w:hAnsi="Arial Black" w:cs="Arial Black"/>
          <w:color w:val="00A0CA"/>
          <w:sz w:val="36"/>
          <w:szCs w:val="36"/>
        </w:rPr>
        <w:t>ÖVNINGENS</w:t>
      </w:r>
      <w:r w:rsidR="00836078">
        <w:rPr>
          <w:rFonts w:ascii="Arial Black" w:eastAsia="Arial Black" w:hAnsi="Arial Black" w:cs="Arial Black"/>
          <w:color w:val="00A0CA"/>
          <w:sz w:val="36"/>
          <w:szCs w:val="36"/>
        </w:rPr>
        <w:t xml:space="preserve"> STRUKTUR</w:t>
      </w:r>
    </w:p>
    <w:p w14:paraId="62A8885D" w14:textId="77777777" w:rsidR="00BC1F82" w:rsidRDefault="00BC1F82"/>
    <w:p w14:paraId="768450F1" w14:textId="77777777" w:rsidR="00BC1F82" w:rsidRPr="00696CEE" w:rsidRDefault="00836078">
      <w:pPr>
        <w:pStyle w:val="Rubrik2"/>
        <w:rPr>
          <w:color w:val="FFC000"/>
          <w:sz w:val="28"/>
          <w:szCs w:val="28"/>
          <w:lang w:val="sv-SE"/>
        </w:rPr>
      </w:pPr>
      <w:r w:rsidRPr="00696CEE">
        <w:rPr>
          <w:color w:val="FFC000"/>
          <w:sz w:val="28"/>
          <w:szCs w:val="28"/>
          <w:lang w:val="sv-SE"/>
        </w:rPr>
        <w:t>BESKRIVNING</w:t>
      </w:r>
    </w:p>
    <w:p w14:paraId="4D2222BD" w14:textId="77777777" w:rsidR="00BC1F82" w:rsidRDefault="00836078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Den här lektionen fokuserar på att lära sig allt om Internet och hur man använder det på rätt sätt.</w:t>
      </w:r>
    </w:p>
    <w:p w14:paraId="319B89CC" w14:textId="77777777" w:rsidR="00BC1F82" w:rsidRDefault="00BC1F82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3702287B" w14:textId="77777777" w:rsidR="00BC1F82" w:rsidRPr="00696CEE" w:rsidRDefault="00836078">
      <w:pPr>
        <w:pStyle w:val="Rubrik2"/>
        <w:rPr>
          <w:color w:val="FFC000"/>
          <w:sz w:val="28"/>
          <w:szCs w:val="28"/>
          <w:lang w:val="sv-SE"/>
        </w:rPr>
      </w:pPr>
      <w:r w:rsidRPr="00696CEE">
        <w:rPr>
          <w:color w:val="FFC000"/>
          <w:sz w:val="28"/>
          <w:szCs w:val="28"/>
          <w:lang w:val="sv-SE"/>
        </w:rPr>
        <w:t>ALLMÄNT MÅL</w:t>
      </w:r>
    </w:p>
    <w:p w14:paraId="68D7DA90" w14:textId="77777777" w:rsidR="00BC1F82" w:rsidRDefault="00836078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Eleverna kommer först att lära sig om Internet och sedan upptäcka de olika webbläsare som finns tillgängliga och </w:t>
      </w:r>
      <w:r w:rsidR="00696CEE">
        <w:rPr>
          <w:rFonts w:ascii="Calibri" w:eastAsia="Calibri" w:hAnsi="Calibri" w:cs="Calibri"/>
          <w:color w:val="000000"/>
          <w:sz w:val="22"/>
          <w:szCs w:val="22"/>
        </w:rPr>
        <w:t xml:space="preserve">hur </w:t>
      </w:r>
      <w:r>
        <w:rPr>
          <w:rFonts w:ascii="Calibri" w:eastAsia="Calibri" w:hAnsi="Calibri" w:cs="Calibri"/>
          <w:color w:val="000000"/>
          <w:sz w:val="22"/>
          <w:szCs w:val="22"/>
        </w:rPr>
        <w:t>de skiljer sig från varandra. De kommer att upptäcka hur de kan använda sina webbläsare för att göra en enkel sökning och förstå skillnaden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mellan en webbläsare och en sökmotor.</w:t>
      </w:r>
    </w:p>
    <w:p w14:paraId="3BE8A506" w14:textId="77777777" w:rsidR="00BC1F82" w:rsidRDefault="00836078">
      <w:r>
        <w:rPr>
          <w:rFonts w:ascii="Calibri" w:eastAsia="Calibri" w:hAnsi="Calibri" w:cs="Calibri"/>
          <w:color w:val="000000"/>
          <w:sz w:val="22"/>
          <w:szCs w:val="22"/>
        </w:rPr>
        <w:t xml:space="preserve">Praktikanterna kommer sedan att öva på flera mer avancerade sätt att </w:t>
      </w:r>
      <w:r w:rsidR="00696CEE">
        <w:rPr>
          <w:rFonts w:ascii="Calibri" w:eastAsia="Calibri" w:hAnsi="Calibri" w:cs="Calibri"/>
          <w:color w:val="000000"/>
          <w:sz w:val="22"/>
          <w:szCs w:val="22"/>
        </w:rPr>
        <w:t xml:space="preserve">göra </w:t>
      </w:r>
      <w:r>
        <w:rPr>
          <w:rFonts w:ascii="Calibri" w:eastAsia="Calibri" w:hAnsi="Calibri" w:cs="Calibri"/>
          <w:color w:val="000000"/>
          <w:sz w:val="22"/>
          <w:szCs w:val="22"/>
        </w:rPr>
        <w:t>webbsökningar och jämföra sina resultat. De kommer också att bli medvetna om graden av relevans och trovärdighet hos de olika resultat som de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har hittat.</w:t>
      </w:r>
    </w:p>
    <w:p w14:paraId="670FA16E" w14:textId="77777777" w:rsidR="00BC1F82" w:rsidRDefault="00BC1F82">
      <w:pPr>
        <w:rPr>
          <w:b/>
        </w:rPr>
      </w:pPr>
    </w:p>
    <w:p w14:paraId="5DB0F963" w14:textId="77777777" w:rsidR="00BC1F82" w:rsidRDefault="00836078">
      <w:pPr>
        <w:pStyle w:val="Rubrik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MÅL FÖR INLÄRNING</w:t>
      </w:r>
    </w:p>
    <w:p w14:paraId="695C318A" w14:textId="77777777" w:rsidR="00BC1F82" w:rsidRDefault="008360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Att veta vad Internet</w:t>
      </w:r>
      <w:r w:rsidR="00696CEE">
        <w:rPr>
          <w:rFonts w:ascii="Calibri" w:eastAsia="Calibri" w:hAnsi="Calibri" w:cs="Calibri"/>
          <w:color w:val="000000"/>
          <w:sz w:val="22"/>
          <w:szCs w:val="22"/>
        </w:rPr>
        <w:t>et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är</w:t>
      </w:r>
    </w:p>
    <w:p w14:paraId="10E56E87" w14:textId="77777777" w:rsidR="00BC1F82" w:rsidRDefault="008360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Att förstå vad webbläsare är och vilka produkter som finns tillgängliga</w:t>
      </w:r>
    </w:p>
    <w:p w14:paraId="4CCDDA07" w14:textId="77777777" w:rsidR="00BC1F82" w:rsidRDefault="008360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Att veta hur man använder webbläsare och de olika sökmotorerna</w:t>
      </w:r>
    </w:p>
    <w:p w14:paraId="10322619" w14:textId="77777777" w:rsidR="00BC1F82" w:rsidRDefault="008360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Att kunna göra en sökning på Internet</w:t>
      </w:r>
    </w:p>
    <w:p w14:paraId="6EEC419B" w14:textId="77777777" w:rsidR="00BC1F82" w:rsidRDefault="008360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Att söka på Internet med </w:t>
      </w:r>
      <w:r>
        <w:rPr>
          <w:rFonts w:ascii="Calibri" w:eastAsia="Calibri" w:hAnsi="Calibri" w:cs="Calibri"/>
          <w:color w:val="000000"/>
          <w:sz w:val="22"/>
          <w:szCs w:val="22"/>
        </w:rPr>
        <w:t>hjälp av avancerade söktekniker</w:t>
      </w:r>
    </w:p>
    <w:p w14:paraId="789DBDCF" w14:textId="77777777" w:rsidR="00BC1F82" w:rsidRDefault="008360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För att få en uppfattning om relevansen av de sökord som hittats</w:t>
      </w:r>
    </w:p>
    <w:p w14:paraId="56879A9F" w14:textId="77777777" w:rsidR="00BC1F82" w:rsidRDefault="00BC1F82"/>
    <w:p w14:paraId="2B43994F" w14:textId="77777777" w:rsidR="00BC1F82" w:rsidRDefault="00BC1F82"/>
    <w:p w14:paraId="5B5D337B" w14:textId="77777777" w:rsidR="00BC1F82" w:rsidRDefault="00836078"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BC1F82" w14:paraId="32135894" w14:textId="77777777" w:rsidTr="00BC1F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18CCFF9" w14:textId="77777777" w:rsidR="00BC1F82" w:rsidRDefault="00836078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ANVISNINGAR</w:t>
            </w:r>
          </w:p>
        </w:tc>
      </w:tr>
    </w:tbl>
    <w:p w14:paraId="2B39E66E" w14:textId="77777777" w:rsidR="00BC1F82" w:rsidRDefault="00BC1F82"/>
    <w:p w14:paraId="6749DA6F" w14:textId="77777777" w:rsidR="00BC1F82" w:rsidRDefault="00836078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rFonts w:ascii="Calibri" w:eastAsia="Calibri" w:hAnsi="Calibri" w:cs="Calibri"/>
          <w:b/>
          <w:color w:val="000000"/>
          <w:sz w:val="36"/>
          <w:szCs w:val="36"/>
        </w:rPr>
        <w:t>Vad är Internet?</w:t>
      </w:r>
    </w:p>
    <w:p w14:paraId="174DB150" w14:textId="77777777" w:rsidR="00BC1F82" w:rsidRDefault="00836078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Följ lektionen om Internet. Den kan ges av din lärare eller så kan du titta på följande videoklipp som referens.</w:t>
      </w:r>
    </w:p>
    <w:p w14:paraId="1A980D80" w14:textId="77777777" w:rsidR="00BC1F82" w:rsidRDefault="00836078">
      <w:pPr>
        <w:rPr>
          <w:rFonts w:ascii="Calibri" w:eastAsia="Calibri" w:hAnsi="Calibri" w:cs="Calibri"/>
          <w:color w:val="000000"/>
          <w:sz w:val="22"/>
          <w:szCs w:val="22"/>
        </w:rPr>
      </w:pPr>
      <w:hyperlink r:id="rId17">
        <w:r>
          <w:rPr>
            <w:rFonts w:ascii="Calibri" w:eastAsia="Calibri" w:hAnsi="Calibri" w:cs="Calibri"/>
            <w:color w:val="0070C0"/>
            <w:sz w:val="22"/>
            <w:szCs w:val="22"/>
            <w:u w:val="single"/>
          </w:rPr>
          <w:t>https://www.youtube.com/watch?v=iexfOPCBtbw</w:t>
        </w:r>
      </w:hyperlink>
    </w:p>
    <w:p w14:paraId="564AAD42" w14:textId="77777777" w:rsidR="00BC1F82" w:rsidRDefault="00836078">
      <w:pPr>
        <w:rPr>
          <w:rFonts w:ascii="Calibri" w:eastAsia="Calibri" w:hAnsi="Calibri" w:cs="Calibri"/>
          <w:color w:val="000000"/>
          <w:sz w:val="22"/>
          <w:szCs w:val="22"/>
        </w:rPr>
      </w:pPr>
      <w:hyperlink r:id="rId18">
        <w:r>
          <w:rPr>
            <w:rFonts w:ascii="Calibri" w:eastAsia="Calibri" w:hAnsi="Calibri" w:cs="Calibri"/>
            <w:color w:val="0070C0"/>
            <w:sz w:val="22"/>
            <w:szCs w:val="22"/>
            <w:u w:val="single"/>
          </w:rPr>
          <w:t>https://edu.gcfglobal.org/en/internetbasics/what-is-the-internet</w:t>
        </w:r>
        <w:r>
          <w:rPr>
            <w:rFonts w:ascii="Calibri" w:eastAsia="Calibri" w:hAnsi="Calibri" w:cs="Calibri"/>
            <w:color w:val="0070C0"/>
            <w:sz w:val="22"/>
            <w:szCs w:val="22"/>
            <w:u w:val="single"/>
          </w:rPr>
          <w:t>/1/</w:t>
        </w:r>
      </w:hyperlink>
    </w:p>
    <w:p w14:paraId="09E59AF1" w14:textId="77777777" w:rsidR="00BC1F82" w:rsidRDefault="00BC1F82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4875BA7C" w14:textId="77777777" w:rsidR="00BC1F82" w:rsidRDefault="00836078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Ta reda på de olika delarna av Internet och hur webben bara är en del av det. Ytterligare information finns i Resurser i denna utmaning i avsnittet Internet.</w:t>
      </w:r>
    </w:p>
    <w:p w14:paraId="678003F5" w14:textId="77777777" w:rsidR="00BC1F82" w:rsidRDefault="00836078">
      <w:pPr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4F349943" wp14:editId="2FE8774F">
            <wp:extent cx="4387648" cy="2064231"/>
            <wp:effectExtent l="0" t="0" r="0" b="0"/>
            <wp:docPr id="22" name="image3.jpg" descr="Cybersecurity and the Internet of Things | Journal of Strategic Threat ..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Cybersecurity and the Internet of Things | Journal of Strategic Threat ...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7648" cy="206423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524B0D6" w14:textId="77777777" w:rsidR="00BC1F82" w:rsidRDefault="00BC1F82">
      <w:pPr>
        <w:spacing w:after="160" w:line="259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14:paraId="5BA0CB9F" w14:textId="77777777" w:rsidR="00BC1F82" w:rsidRDefault="00836078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rFonts w:ascii="Calibri" w:eastAsia="Calibri" w:hAnsi="Calibri" w:cs="Calibri"/>
          <w:b/>
          <w:color w:val="000000"/>
          <w:sz w:val="36"/>
          <w:szCs w:val="36"/>
        </w:rPr>
        <w:t>Hur du får tillgång till Internet</w:t>
      </w:r>
    </w:p>
    <w:p w14:paraId="42B07059" w14:textId="77777777" w:rsidR="00BC1F82" w:rsidRDefault="00836078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Ta reda på vad webbläsare är och försök att identifiera </w:t>
      </w:r>
      <w:r>
        <w:rPr>
          <w:rFonts w:ascii="Calibri" w:eastAsia="Calibri" w:hAnsi="Calibri" w:cs="Calibri"/>
          <w:color w:val="000000"/>
          <w:sz w:val="22"/>
          <w:szCs w:val="22"/>
        </w:rPr>
        <w:t>tre olika webbläsare.</w:t>
      </w:r>
    </w:p>
    <w:p w14:paraId="05D2DB28" w14:textId="77777777" w:rsidR="00BC1F82" w:rsidRDefault="00836078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Ladda ner de tre olika webbläsarna och titta på skillnaderna.</w:t>
      </w:r>
    </w:p>
    <w:p w14:paraId="052E3253" w14:textId="77777777" w:rsidR="00BC1F82" w:rsidRDefault="00836078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Ytterligare information finns i avsnittet Resurser för webbläsare och sökmotorer i denna utmaning.</w:t>
      </w:r>
    </w:p>
    <w:p w14:paraId="584D54BF" w14:textId="77777777" w:rsidR="00BC1F82" w:rsidRDefault="00836078">
      <w:pPr>
        <w:rPr>
          <w:rFonts w:ascii="Calibri" w:eastAsia="Calibri" w:hAnsi="Calibri" w:cs="Calibri"/>
          <w:color w:val="000000"/>
          <w:sz w:val="22"/>
          <w:szCs w:val="22"/>
        </w:rPr>
      </w:pPr>
      <w:hyperlink r:id="rId20">
        <w:r>
          <w:rPr>
            <w:rFonts w:ascii="Calibri" w:eastAsia="Calibri" w:hAnsi="Calibri" w:cs="Calibri"/>
            <w:color w:val="0070C0"/>
            <w:sz w:val="22"/>
            <w:szCs w:val="22"/>
            <w:u w:val="single"/>
          </w:rPr>
          <w:t>https://www.lifewire.com/top-internet-browsers-4589106</w:t>
        </w:r>
      </w:hyperlink>
    </w:p>
    <w:p w14:paraId="29B8FEE0" w14:textId="77777777" w:rsidR="00BC1F82" w:rsidRDefault="00BC1F82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3816"/>
        <w:gridCol w:w="5544"/>
      </w:tblGrid>
      <w:tr w:rsidR="00BC1F82" w14:paraId="369AB579" w14:textId="77777777" w:rsidTr="00BC1F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6"/>
        </w:trPr>
        <w:tc>
          <w:tcPr>
            <w:tcW w:w="3816" w:type="dxa"/>
          </w:tcPr>
          <w:p w14:paraId="3916A8E6" w14:textId="77777777" w:rsidR="00BC1F82" w:rsidRDefault="00836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435CE9F" wp14:editId="1F4450BA">
                  <wp:extent cx="2290667" cy="1493283"/>
                  <wp:effectExtent l="0" t="0" r="0" b="0"/>
                  <wp:docPr id="23" name="image9.jpg" descr="Search Engine Optimization Tops List for Digital Marketers | Transmedia ..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jpg" descr="Search Engine Optimization Tops List for Digital Marketers | Transmedia ...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0667" cy="149328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4" w:type="dxa"/>
          </w:tcPr>
          <w:p w14:paraId="355A4B02" w14:textId="77777777" w:rsidR="00BC1F82" w:rsidRDefault="00836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 w:val="0"/>
                <w:color w:val="000000"/>
                <w:sz w:val="36"/>
                <w:szCs w:val="36"/>
              </w:rPr>
              <w:t>Sökmotorer</w:t>
            </w:r>
          </w:p>
          <w:p w14:paraId="63FC6231" w14:textId="77777777" w:rsidR="00BC1F82" w:rsidRDefault="0083607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>Hur söker du på webben?</w:t>
            </w:r>
          </w:p>
          <w:p w14:paraId="644FE32A" w14:textId="77777777" w:rsidR="00BC1F82" w:rsidRDefault="0083607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>Ta reda på mer om sökmotorer. Hur många sökmotorer finns det?</w:t>
            </w:r>
          </w:p>
          <w:p w14:paraId="67CABBA4" w14:textId="77777777" w:rsidR="00BC1F82" w:rsidRDefault="0083607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>Prova att söka på internet i olika sökmotorer och jämför skillnaderna.</w:t>
            </w:r>
          </w:p>
          <w:p w14:paraId="678D664E" w14:textId="77777777" w:rsidR="00BC1F82" w:rsidRDefault="00BC1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6830B573" w14:textId="77777777" w:rsidR="00BC1F82" w:rsidRDefault="00BC1F8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FADFC75" w14:textId="77777777" w:rsidR="00696CEE" w:rsidRDefault="00696CEE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</w:p>
    <w:p w14:paraId="40BADBC3" w14:textId="77777777" w:rsidR="00BC1F82" w:rsidRDefault="00836078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rFonts w:ascii="Calibri" w:eastAsia="Calibri" w:hAnsi="Calibri" w:cs="Calibri"/>
          <w:b/>
          <w:color w:val="000000"/>
          <w:sz w:val="36"/>
          <w:szCs w:val="36"/>
        </w:rPr>
        <w:lastRenderedPageBreak/>
        <w:t>Avancerad internetsökning</w:t>
      </w:r>
    </w:p>
    <w:p w14:paraId="5B8D97B6" w14:textId="77777777" w:rsidR="00BC1F82" w:rsidRDefault="00836078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Använd rätt nyckelord för att försöka genomföra följande sökningar.</w:t>
      </w:r>
    </w:p>
    <w:p w14:paraId="62021315" w14:textId="77777777" w:rsidR="00BC1F82" w:rsidRDefault="00836078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Sök efter information om det berömda citatet från Hamlet "Att vara eller inte vara".</w:t>
      </w:r>
    </w:p>
    <w:p w14:paraId="04A2F109" w14:textId="77777777" w:rsidR="00BC1F82" w:rsidRDefault="00836078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Hitta sidor som innehåller antingen frasen "Doctor Who" eller frasen "Sherlock Holmes".</w:t>
      </w:r>
    </w:p>
    <w:p w14:paraId="7A05A907" w14:textId="77777777" w:rsidR="00BC1F82" w:rsidRDefault="00836078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Hitta sidor som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innehåller antingen frasen "Doctor Who" eller frasen "Sherlock Holmes", samt namnet på skådespelaren Matt Smith eller producenten Steven Moffat.</w:t>
      </w:r>
    </w:p>
    <w:p w14:paraId="46326BAD" w14:textId="77777777" w:rsidR="00BC1F82" w:rsidRDefault="00836078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Hitta referenser till skådespelaren Peter Capaldi, men bara på www.BBCAmerica.com.</w:t>
      </w:r>
    </w:p>
    <w:p w14:paraId="1759A8B0" w14:textId="77777777" w:rsidR="00BC1F82" w:rsidRDefault="00836078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Hitta statliga webbplatser som innehåller frasen "fiskelicens".</w:t>
      </w:r>
    </w:p>
    <w:p w14:paraId="65A91D6F" w14:textId="77777777" w:rsidR="00BC1F82" w:rsidRDefault="00836078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Hitta information som obligatoriskt börjar med "de tre".</w:t>
      </w:r>
    </w:p>
    <w:p w14:paraId="23DB1FB1" w14:textId="77777777" w:rsidR="00BC1F82" w:rsidRDefault="00696CEE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Sök efter</w:t>
      </w:r>
      <w:r w:rsidR="00836078">
        <w:rPr>
          <w:rFonts w:ascii="Calibri" w:eastAsia="Calibri" w:hAnsi="Calibri" w:cs="Calibri"/>
          <w:color w:val="000000"/>
          <w:sz w:val="22"/>
          <w:szCs w:val="22"/>
        </w:rPr>
        <w:t xml:space="preserve"> en Android-surfplatta </w:t>
      </w:r>
      <w:r>
        <w:rPr>
          <w:rFonts w:ascii="Calibri" w:eastAsia="Calibri" w:hAnsi="Calibri" w:cs="Calibri"/>
          <w:color w:val="000000"/>
          <w:sz w:val="22"/>
          <w:szCs w:val="22"/>
        </w:rPr>
        <w:t>som kostar</w:t>
      </w:r>
      <w:r w:rsidR="00836078">
        <w:rPr>
          <w:rFonts w:ascii="Calibri" w:eastAsia="Calibri" w:hAnsi="Calibri" w:cs="Calibri"/>
          <w:color w:val="000000"/>
          <w:sz w:val="22"/>
          <w:szCs w:val="22"/>
        </w:rPr>
        <w:t xml:space="preserve"> mellan 300€ och 600€</w:t>
      </w:r>
      <w:bookmarkStart w:id="3" w:name="_GoBack"/>
      <w:bookmarkEnd w:id="3"/>
    </w:p>
    <w:p w14:paraId="285B8026" w14:textId="77777777" w:rsidR="00BC1F82" w:rsidRDefault="00836078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Hitta alla sidor som liknar eller är relaterade till amazon.com</w:t>
      </w:r>
    </w:p>
    <w:p w14:paraId="59500A25" w14:textId="77777777" w:rsidR="00BC1F82" w:rsidRDefault="00836078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Hitta a</w:t>
      </w:r>
      <w:r>
        <w:rPr>
          <w:rFonts w:ascii="Calibri" w:eastAsia="Calibri" w:hAnsi="Calibri" w:cs="Calibri"/>
          <w:color w:val="000000"/>
          <w:sz w:val="22"/>
          <w:szCs w:val="22"/>
        </w:rPr>
        <w:t>lla sidor som pekar mot eller länkar till amazon.com.</w:t>
      </w:r>
    </w:p>
    <w:p w14:paraId="6EA20D32" w14:textId="77777777" w:rsidR="00BC1F82" w:rsidRDefault="00836078">
      <w:pPr>
        <w:rPr>
          <w:rFonts w:ascii="Calibri" w:eastAsia="Calibri" w:hAnsi="Calibri" w:cs="Calibri"/>
          <w:color w:val="000000"/>
          <w:sz w:val="22"/>
          <w:szCs w:val="22"/>
        </w:rPr>
      </w:pPr>
      <w:hyperlink r:id="rId22">
        <w:r>
          <w:rPr>
            <w:rFonts w:ascii="Calibri" w:eastAsia="Calibri" w:hAnsi="Calibri" w:cs="Calibri"/>
            <w:color w:val="0070C0"/>
            <w:sz w:val="22"/>
            <w:szCs w:val="22"/>
            <w:u w:val="single"/>
          </w:rPr>
          <w:t>https://www.google.com/advanced_search</w:t>
        </w:r>
      </w:hyperlink>
    </w:p>
    <w:p w14:paraId="59E13C9C" w14:textId="77777777" w:rsidR="00BC1F82" w:rsidRDefault="00836078">
      <w:pPr>
        <w:rPr>
          <w:rFonts w:ascii="Calibri" w:eastAsia="Calibri" w:hAnsi="Calibri" w:cs="Calibri"/>
          <w:color w:val="000000"/>
          <w:sz w:val="22"/>
          <w:szCs w:val="22"/>
        </w:rPr>
      </w:pPr>
      <w:hyperlink r:id="rId23">
        <w:r>
          <w:rPr>
            <w:rFonts w:ascii="Calibri" w:eastAsia="Calibri" w:hAnsi="Calibri" w:cs="Calibri"/>
            <w:color w:val="0070C0"/>
            <w:sz w:val="22"/>
            <w:szCs w:val="22"/>
            <w:u w:val="single"/>
          </w:rPr>
          <w:t>https://time.com/4116259/google-search-2/</w:t>
        </w:r>
      </w:hyperlink>
    </w:p>
    <w:p w14:paraId="30DF19D8" w14:textId="77777777" w:rsidR="00BC1F82" w:rsidRDefault="00836078">
      <w:pPr>
        <w:rPr>
          <w:rFonts w:ascii="Calibri" w:eastAsia="Calibri" w:hAnsi="Calibri" w:cs="Calibri"/>
          <w:color w:val="000000"/>
          <w:sz w:val="22"/>
          <w:szCs w:val="22"/>
        </w:rPr>
      </w:pPr>
      <w:hyperlink r:id="rId24">
        <w:r>
          <w:rPr>
            <w:rFonts w:ascii="Calibri" w:eastAsia="Calibri" w:hAnsi="Calibri" w:cs="Calibri"/>
            <w:color w:val="0070C0"/>
            <w:sz w:val="22"/>
            <w:szCs w:val="22"/>
            <w:u w:val="single"/>
          </w:rPr>
          <w:t>https://support.google.com/websearch/answer/2466433?hl=en</w:t>
        </w:r>
      </w:hyperlink>
    </w:p>
    <w:p w14:paraId="79EF3FE4" w14:textId="77777777" w:rsidR="00BC1F82" w:rsidRDefault="00836078">
      <w:pPr>
        <w:rPr>
          <w:rFonts w:ascii="Calibri" w:eastAsia="Calibri" w:hAnsi="Calibri" w:cs="Calibri"/>
          <w:color w:val="000000"/>
          <w:sz w:val="22"/>
          <w:szCs w:val="22"/>
        </w:rPr>
      </w:pPr>
      <w:hyperlink r:id="rId25">
        <w:r>
          <w:rPr>
            <w:rFonts w:ascii="Calibri" w:eastAsia="Calibri" w:hAnsi="Calibri" w:cs="Calibri"/>
            <w:color w:val="0070C0"/>
            <w:sz w:val="22"/>
            <w:szCs w:val="22"/>
            <w:u w:val="single"/>
          </w:rPr>
          <w:t>https://www.webnots.com/how-t</w:t>
        </w:r>
        <w:r>
          <w:rPr>
            <w:rFonts w:ascii="Calibri" w:eastAsia="Calibri" w:hAnsi="Calibri" w:cs="Calibri"/>
            <w:color w:val="0070C0"/>
            <w:sz w:val="22"/>
            <w:szCs w:val="22"/>
            <w:u w:val="single"/>
          </w:rPr>
          <w:t>o-use-shortcuts-and-symbols-in-google-search/</w:t>
        </w:r>
      </w:hyperlink>
    </w:p>
    <w:p w14:paraId="6A731885" w14:textId="77777777" w:rsidR="00BC1F82" w:rsidRDefault="00BC1F82"/>
    <w:p w14:paraId="5C80888C" w14:textId="77777777" w:rsidR="00BC1F82" w:rsidRDefault="00836078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rFonts w:ascii="Calibri" w:eastAsia="Calibri" w:hAnsi="Calibri" w:cs="Calibri"/>
          <w:b/>
          <w:color w:val="000000"/>
          <w:sz w:val="36"/>
          <w:szCs w:val="36"/>
        </w:rPr>
        <w:t>Relevans</w:t>
      </w:r>
    </w:p>
    <w:p w14:paraId="4A0341B8" w14:textId="77777777" w:rsidR="00BC1F82" w:rsidRDefault="00836078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Hur relevanta var de länkar som du hittade i dina sökningar?</w:t>
      </w:r>
    </w:p>
    <w:p w14:paraId="79FD0808" w14:textId="77777777" w:rsidR="00BC1F82" w:rsidRDefault="00836078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Vilka länkar placeras först?</w:t>
      </w:r>
    </w:p>
    <w:p w14:paraId="7B2A1317" w14:textId="77777777" w:rsidR="00BC1F82" w:rsidRDefault="00836078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Kan man lita på alla de resultat som hittats?</w:t>
      </w:r>
    </w:p>
    <w:p w14:paraId="182B40AF" w14:textId="77777777" w:rsidR="00BC1F82" w:rsidRDefault="00836078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Hur kan vi se till att hitta relevanta och trovärdiga svar?</w:t>
      </w:r>
    </w:p>
    <w:p w14:paraId="4E5D3FA2" w14:textId="77777777" w:rsidR="00BC1F82" w:rsidRDefault="00836078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Gör </w:t>
      </w:r>
      <w:r>
        <w:rPr>
          <w:rFonts w:ascii="Calibri" w:eastAsia="Calibri" w:hAnsi="Calibri" w:cs="Calibri"/>
          <w:color w:val="000000"/>
          <w:sz w:val="22"/>
          <w:szCs w:val="22"/>
        </w:rPr>
        <w:t>efterforskningar om orsakerna till den nuvarande konflikten i Ukraina.</w:t>
      </w:r>
    </w:p>
    <w:p w14:paraId="6A5EFD52" w14:textId="77777777" w:rsidR="00BC1F82" w:rsidRDefault="00836078">
      <w:r>
        <w:rPr>
          <w:rFonts w:ascii="Calibri" w:eastAsia="Calibri" w:hAnsi="Calibri" w:cs="Calibri"/>
          <w:color w:val="000000"/>
          <w:sz w:val="22"/>
          <w:szCs w:val="22"/>
        </w:rPr>
        <w:t>Ytterligare information finns i avsnittet Relevansresurser i denna utmaning.</w:t>
      </w:r>
    </w:p>
    <w:p w14:paraId="592919F7" w14:textId="77777777" w:rsidR="00BC1F82" w:rsidRDefault="00BC1F82"/>
    <w:p w14:paraId="18D5F725" w14:textId="77777777" w:rsidR="00BC1F82" w:rsidRDefault="00836078">
      <w:r>
        <w:br w:type="page"/>
      </w:r>
    </w:p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BC1F82" w14:paraId="659B06D6" w14:textId="77777777" w:rsidTr="00BC1F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6376F4D2" w14:textId="77777777" w:rsidR="00BC1F82" w:rsidRDefault="00836078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RESURSER</w:t>
            </w:r>
          </w:p>
        </w:tc>
      </w:tr>
      <w:tr w:rsidR="00BC1F82" w14:paraId="28FC8EC6" w14:textId="77777777" w:rsidTr="00BC1F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076224D3" w14:textId="77777777" w:rsidR="00BC1F82" w:rsidRDefault="00BC1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B2B6767" w14:textId="77777777" w:rsidR="00BC1F82" w:rsidRDefault="00836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INTERNET</w:t>
            </w:r>
          </w:p>
          <w:p w14:paraId="2B2AAF77" w14:textId="77777777" w:rsidR="00BC1F82" w:rsidRDefault="00836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70C0"/>
                <w:u w:val="single"/>
              </w:rPr>
            </w:pPr>
            <w:r>
              <w:rPr>
                <w:rFonts w:ascii="Arial" w:hAnsi="Arial"/>
                <w:color w:val="0070C0"/>
                <w:u w:val="single"/>
              </w:rPr>
              <w:t>https://en.wikipedia.org/wiki/Internet</w:t>
            </w:r>
          </w:p>
          <w:p w14:paraId="1F9A21ED" w14:textId="77777777" w:rsidR="00BC1F82" w:rsidRDefault="00BC1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771455B0" w14:textId="77777777" w:rsidR="00BC1F82" w:rsidRDefault="00836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WEBBLÄSARE OCH SÖKMOTORER</w:t>
            </w:r>
          </w:p>
          <w:p w14:paraId="622843E9" w14:textId="77777777" w:rsidR="00BC1F82" w:rsidRDefault="00836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70C0"/>
                <w:u w:val="single"/>
              </w:rPr>
            </w:pPr>
            <w:r>
              <w:rPr>
                <w:rFonts w:ascii="Arial" w:hAnsi="Arial"/>
                <w:color w:val="0070C0"/>
                <w:u w:val="single"/>
              </w:rPr>
              <w:t>https://www.digitalnuisance.com/browser-and-search-engine/</w:t>
            </w:r>
          </w:p>
          <w:p w14:paraId="3DC22EF7" w14:textId="77777777" w:rsidR="00BC1F82" w:rsidRDefault="00836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70C0"/>
                <w:u w:val="single"/>
              </w:rPr>
            </w:pPr>
            <w:r>
              <w:rPr>
                <w:rFonts w:ascii="Arial" w:hAnsi="Arial"/>
                <w:color w:val="0070C0"/>
                <w:u w:val="single"/>
              </w:rPr>
              <w:t>https://www.cloudwards.net/search-engine-vs-browser/</w:t>
            </w:r>
          </w:p>
          <w:p w14:paraId="5D909418" w14:textId="77777777" w:rsidR="00BC1F82" w:rsidRDefault="00BC1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0E8E38CF" w14:textId="77777777" w:rsidR="00BC1F82" w:rsidRDefault="00836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RELEVANS</w:t>
            </w:r>
          </w:p>
          <w:p w14:paraId="012619BF" w14:textId="77777777" w:rsidR="00BC1F82" w:rsidRDefault="00836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70C0"/>
                <w:u w:val="single"/>
              </w:rPr>
            </w:pPr>
            <w:r>
              <w:rPr>
                <w:rFonts w:ascii="Arial" w:hAnsi="Arial"/>
                <w:color w:val="0070C0"/>
                <w:u w:val="single"/>
              </w:rPr>
              <w:t>https://gmpinternetmarketing.com/website-relevance-and-search-engine-placement/</w:t>
            </w:r>
          </w:p>
          <w:p w14:paraId="2DB65EDF" w14:textId="77777777" w:rsidR="00BC1F82" w:rsidRDefault="00836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70C0"/>
                <w:u w:val="single"/>
              </w:rPr>
              <w:t>https://www.google.com/search/howsearchworks/algorithms/</w:t>
            </w:r>
          </w:p>
          <w:p w14:paraId="48626A7A" w14:textId="77777777" w:rsidR="00BC1F82" w:rsidRDefault="00836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70C0"/>
                <w:u w:val="single"/>
              </w:rPr>
              <w:t>https://www.link-assistant.com/news/googling-for-truth.html</w:t>
            </w:r>
          </w:p>
          <w:p w14:paraId="029BAB05" w14:textId="77777777" w:rsidR="00BC1F82" w:rsidRDefault="00BC1F82"/>
        </w:tc>
      </w:tr>
    </w:tbl>
    <w:p w14:paraId="7BFDFEFF" w14:textId="77777777" w:rsidR="00BC1F82" w:rsidRDefault="00836078">
      <w: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BC1F82" w14:paraId="75A76DE7" w14:textId="77777777" w:rsidTr="00BC1F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5A2C6EE7" w14:textId="77777777" w:rsidR="00BC1F82" w:rsidRDefault="00836078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33303CE4" w14:textId="77777777" w:rsidR="00BC1F82" w:rsidRDefault="00BC1F82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BC1F82" w14:paraId="464DE080" w14:textId="77777777">
        <w:tc>
          <w:tcPr>
            <w:tcW w:w="9350" w:type="dxa"/>
            <w:shd w:val="clear" w:color="auto" w:fill="FDF0D2"/>
          </w:tcPr>
          <w:p w14:paraId="5C9CC7F9" w14:textId="77777777" w:rsidR="00BC1F82" w:rsidRDefault="008360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Internet är en mycket ny uppfinning.</w:t>
            </w:r>
          </w:p>
          <w:p w14:paraId="05B090CC" w14:textId="77777777" w:rsidR="00BC1F82" w:rsidRDefault="00836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ja/nej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) </w:t>
            </w:r>
          </w:p>
          <w:p w14:paraId="61AFA6D1" w14:textId="77777777" w:rsidR="00BC1F82" w:rsidRDefault="00836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Återkoppling: ARPANET, det militärfinansierade första nätverket som skulle bli Internet, grundades 1966.</w:t>
            </w:r>
          </w:p>
          <w:p w14:paraId="2A9F8F6C" w14:textId="77777777" w:rsidR="00BC1F82" w:rsidRDefault="00BC1F82"/>
        </w:tc>
      </w:tr>
      <w:tr w:rsidR="00BC1F82" w14:paraId="4D961906" w14:textId="77777777">
        <w:tc>
          <w:tcPr>
            <w:tcW w:w="9350" w:type="dxa"/>
            <w:shd w:val="clear" w:color="auto" w:fill="FDF0D2"/>
          </w:tcPr>
          <w:p w14:paraId="34AA662B" w14:textId="77777777" w:rsidR="00BC1F82" w:rsidRDefault="008360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World Wide Web och Internet är samma sak. </w:t>
            </w:r>
          </w:p>
          <w:p w14:paraId="081E4708" w14:textId="77777777" w:rsidR="00BC1F82" w:rsidRDefault="00836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ja/nej </w:t>
            </w:r>
          </w:p>
          <w:p w14:paraId="0C97B55B" w14:textId="77777777" w:rsidR="00BC1F82" w:rsidRDefault="00836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Feedback: (Nej, World Wide Web är bara en del av den större helhet som är Internet).</w:t>
            </w:r>
          </w:p>
          <w:p w14:paraId="3315276C" w14:textId="77777777" w:rsidR="00BC1F82" w:rsidRDefault="00BC1F82"/>
        </w:tc>
      </w:tr>
      <w:tr w:rsidR="00BC1F82" w14:paraId="6B699657" w14:textId="77777777">
        <w:tc>
          <w:tcPr>
            <w:tcW w:w="9350" w:type="dxa"/>
            <w:shd w:val="clear" w:color="auto" w:fill="FDF0D2"/>
          </w:tcPr>
          <w:p w14:paraId="124ADD44" w14:textId="77777777" w:rsidR="00BC1F82" w:rsidRDefault="0083607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Vad 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är en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sökmotor?</w:t>
            </w:r>
          </w:p>
          <w:p w14:paraId="5D172443" w14:textId="77777777" w:rsidR="00BC1F82" w:rsidRDefault="0083607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Programvara för att söka på webben</w:t>
            </w:r>
          </w:p>
          <w:p w14:paraId="5BD6FEC5" w14:textId="77777777" w:rsidR="00BC1F82" w:rsidRDefault="0083607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En webbläsare</w:t>
            </w:r>
          </w:p>
          <w:p w14:paraId="61F8C300" w14:textId="77777777" w:rsidR="00BC1F82" w:rsidRDefault="0083607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Ett operativt system</w:t>
            </w:r>
          </w:p>
          <w:p w14:paraId="1F5DC55F" w14:textId="77777777" w:rsidR="00BC1F82" w:rsidRDefault="00BC1F82"/>
        </w:tc>
      </w:tr>
    </w:tbl>
    <w:p w14:paraId="4CB976B9" w14:textId="77777777" w:rsidR="00BC1F82" w:rsidRDefault="00BC1F82"/>
    <w:p w14:paraId="020C7F70" w14:textId="77777777" w:rsidR="00BC1F82" w:rsidRDefault="00BC1F82"/>
    <w:sectPr w:rsidR="00BC1F82">
      <w:headerReference w:type="default" r:id="rId26"/>
      <w:footerReference w:type="default" r:id="rId27"/>
      <w:footerReference w:type="first" r:id="rId28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C39C4" w14:textId="77777777" w:rsidR="00000000" w:rsidRDefault="00836078">
      <w:r>
        <w:separator/>
      </w:r>
    </w:p>
  </w:endnote>
  <w:endnote w:type="continuationSeparator" w:id="0">
    <w:p w14:paraId="5DE1C331" w14:textId="77777777" w:rsidR="00000000" w:rsidRDefault="00836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charset w:val="00"/>
    <w:family w:val="auto"/>
    <w:pitch w:val="default"/>
  </w:font>
  <w:font w:name="Open San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1B007" w14:textId="77777777" w:rsidR="00BC1F82" w:rsidRDefault="00836078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r>
      <w:rPr>
        <w:color w:val="898989"/>
        <w:sz w:val="16"/>
        <w:szCs w:val="16"/>
      </w:rPr>
      <w:t>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 w:rsidR="00696CEE">
      <w:rPr>
        <w:color w:val="898989"/>
        <w:sz w:val="16"/>
        <w:szCs w:val="16"/>
      </w:rPr>
      <w:fldChar w:fldCharType="separate"/>
    </w:r>
    <w:r w:rsidR="00696CEE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F6EDDC5" wp14:editId="6B3EAB40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084A6" w14:textId="77777777" w:rsidR="00BC1F82" w:rsidRDefault="00836078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 xml:space="preserve">Detta </w:t>
    </w:r>
    <w:r>
      <w:rPr>
        <w:rFonts w:ascii="Roboto" w:eastAsia="Roboto" w:hAnsi="Roboto" w:cs="Roboto"/>
        <w:i/>
        <w:color w:val="000000"/>
      </w:rPr>
      <w:t>dokument återspeglar endast författarens åsikt och det nationella programkontoret och Europeiska kommissionen ansvarar inte för den användning som kan göras av informationen som det innehåller.</w:t>
    </w:r>
  </w:p>
  <w:p w14:paraId="28EDAF6B" w14:textId="77777777" w:rsidR="00BC1F82" w:rsidRDefault="00BC1F8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FF78D" w14:textId="77777777" w:rsidR="00000000" w:rsidRDefault="00836078">
      <w:r>
        <w:separator/>
      </w:r>
    </w:p>
  </w:footnote>
  <w:footnote w:type="continuationSeparator" w:id="0">
    <w:p w14:paraId="78E75FD4" w14:textId="77777777" w:rsidR="00000000" w:rsidRDefault="00836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0DA3D" w14:textId="77777777" w:rsidR="00BC1F82" w:rsidRDefault="00836078">
    <w:pPr>
      <w:jc w:val="center"/>
    </w:pPr>
    <w:r>
      <w:rPr>
        <w:rFonts w:ascii="Roboto" w:eastAsia="Roboto" w:hAnsi="Roboto" w:cs="Roboto"/>
      </w:rPr>
      <w:t xml:space="preserve">ERASMUS+ nr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7FE13790" w14:textId="77777777" w:rsidR="00BC1F82" w:rsidRDefault="00BC1F82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7E1D949B" w14:textId="77777777" w:rsidR="00BC1F82" w:rsidRDefault="00BC1F8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23E4B"/>
    <w:multiLevelType w:val="multilevel"/>
    <w:tmpl w:val="1BC0F87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D3465"/>
    <w:multiLevelType w:val="multilevel"/>
    <w:tmpl w:val="73B8FAD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2BD0"/>
    <w:multiLevelType w:val="multilevel"/>
    <w:tmpl w:val="19D2034E"/>
    <w:lvl w:ilvl="0">
      <w:start w:val="1"/>
      <w:numFmt w:val="decimal"/>
      <w:pStyle w:val="Liststyck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7EF0B00"/>
    <w:multiLevelType w:val="multilevel"/>
    <w:tmpl w:val="41466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F82"/>
    <w:rsid w:val="00696CEE"/>
    <w:rsid w:val="00836078"/>
    <w:rsid w:val="00BC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3C39B"/>
  <w15:docId w15:val="{B38853D0-D35D-4232-B4BE-9F3E950C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sv-S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Rubrik1">
    <w:name w:val="heading 1"/>
    <w:next w:val="Normal"/>
    <w:link w:val="Rubrik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Rubrik2">
    <w:name w:val="heading 2"/>
    <w:next w:val="Normal"/>
    <w:link w:val="Rubrik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Rubrik4">
    <w:name w:val="heading 4"/>
    <w:next w:val="Normal"/>
    <w:link w:val="Rubrik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ubrik">
    <w:name w:val="Title"/>
    <w:basedOn w:val="Normal"/>
    <w:next w:val="Normal"/>
    <w:link w:val="Rubrik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idhuvud">
    <w:name w:val="header"/>
    <w:basedOn w:val="Normal"/>
    <w:link w:val="Sidhuvud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SidhuvudChar">
    <w:name w:val="Sidhuvud Char"/>
    <w:basedOn w:val="Standardstycketeckensnitt"/>
    <w:link w:val="Sidhuvud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Sidfot">
    <w:name w:val="footer"/>
    <w:basedOn w:val="Sidhuvud"/>
    <w:link w:val="Sidfot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SidfotChar">
    <w:name w:val="Sidfot Char"/>
    <w:basedOn w:val="Standardstycketeckensnitt"/>
    <w:link w:val="Sidfot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tavstnd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stycke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RubrikChar">
    <w:name w:val="Rubrik Char"/>
    <w:basedOn w:val="Standardstycketeckensnitt"/>
    <w:link w:val="Rubrik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Rubrik1Char">
    <w:name w:val="Rubrik 1 Char"/>
    <w:link w:val="Rubrik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Rubrik2Char">
    <w:name w:val="Rubrik 2 Char"/>
    <w:link w:val="Rubrik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Rubrik3Char">
    <w:name w:val="Rubrik 3 Char"/>
    <w:link w:val="Rubrik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Rubrik4Char">
    <w:name w:val="Rubrik 4 Char"/>
    <w:link w:val="Rubrik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Rubrik5Char">
    <w:name w:val="Rubrik 5 Char"/>
    <w:link w:val="Rubrik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Rubrik6Char">
    <w:name w:val="Rubrik 6 Char"/>
    <w:link w:val="Rubrik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Rubrik7Char">
    <w:name w:val="Rubrik 7 Char"/>
    <w:link w:val="Rubrik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Rubrik8Char">
    <w:name w:val="Rubrik 8 Char"/>
    <w:link w:val="Rubrik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Rubrik9Char">
    <w:name w:val="Rubrik 9 Char"/>
    <w:link w:val="Rubrik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Innehllsfrteckningsrubrik">
    <w:name w:val="TOC Heading"/>
    <w:basedOn w:val="Rubrik1"/>
    <w:next w:val="Normal"/>
    <w:link w:val="InnehllsfrteckningsrubrikChar"/>
    <w:uiPriority w:val="39"/>
    <w:unhideWhenUsed/>
    <w:qFormat/>
    <w:rsid w:val="00DD590D"/>
    <w:pPr>
      <w:outlineLvl w:val="9"/>
    </w:pPr>
  </w:style>
  <w:style w:type="paragraph" w:styleId="Innehll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InnehllsfrteckningsrubrikChar">
    <w:name w:val="Innehållsförteckningsrubrik Char"/>
    <w:basedOn w:val="Rubrik1Char"/>
    <w:link w:val="Innehllsfrteckningsrubrik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Innehll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Innehll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Starktcitat">
    <w:name w:val="Intense Quote"/>
    <w:next w:val="Normal"/>
    <w:link w:val="Starktcitat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t">
    <w:name w:val="Quote"/>
    <w:next w:val="Normal"/>
    <w:link w:val="Citat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tChar">
    <w:name w:val="Citat Char"/>
    <w:basedOn w:val="Standardstycketeckensnitt"/>
    <w:link w:val="Citat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ellrutntljust">
    <w:name w:val="Grid Table Light"/>
    <w:aliases w:val="PCG General Table"/>
    <w:basedOn w:val="Tabellrutnt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juslista-dekorfrg3">
    <w:name w:val="Light List Accent 3"/>
    <w:basedOn w:val="Normaltabel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ell1ljus">
    <w:name w:val="List Table 1 Light"/>
    <w:basedOn w:val="Normaltabel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ell7frgstarkdekorfrg6">
    <w:name w:val="List Table 7 Colorful Accent 6"/>
    <w:basedOn w:val="Normaltabel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Betoning">
    <w:name w:val="Emphasis"/>
    <w:basedOn w:val="Standardstycketeckensnitt"/>
    <w:uiPriority w:val="20"/>
    <w:qFormat/>
    <w:rsid w:val="006B0AB6"/>
    <w:rPr>
      <w:i/>
      <w:iCs/>
    </w:rPr>
  </w:style>
  <w:style w:type="character" w:styleId="Stark">
    <w:name w:val="Strong"/>
    <w:basedOn w:val="Standardstycketeckensnitt"/>
    <w:uiPriority w:val="22"/>
    <w:rsid w:val="0087023D"/>
    <w:rPr>
      <w:b/>
      <w:bCs/>
    </w:rPr>
  </w:style>
  <w:style w:type="table" w:styleId="Tabellrutnt1">
    <w:name w:val="Table Grid 1"/>
    <w:basedOn w:val="Normaltabel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Sidhuvud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Sidhuvud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1">
    <w:name w:val="Plain Table 1"/>
    <w:basedOn w:val="Normaltabel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2">
    <w:name w:val="Plain Table 2"/>
    <w:basedOn w:val="Normaltabel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Rubrik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Underrubrik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Rubrik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Underrubrik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Standardstycketeckensnit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Diskretbetoning">
    <w:name w:val="Subtle Emphasis"/>
    <w:basedOn w:val="Standardstycketeckensnit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AnvndHyperlnk">
    <w:name w:val="FollowedHyperlink"/>
    <w:basedOn w:val="Standardstycketeckensnit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edu.gcfglobal.org/en/internetbasics/what-is-the-internet/1/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6.jp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www.youtube.com/watch?v=iexfOPCBtbw" TargetMode="External"/><Relationship Id="rId25" Type="http://schemas.openxmlformats.org/officeDocument/2006/relationships/hyperlink" Target="https://www.webnots.com/how-to-use-shortcuts-and-symbols-in-google-search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www.lifewire.com/top-internet-browsers-4589106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7.png"/><Relationship Id="rId24" Type="http://schemas.openxmlformats.org/officeDocument/2006/relationships/hyperlink" Target="https://support.google.com/websearch/answer/2466433?hl=en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8.png"/><Relationship Id="rId23" Type="http://schemas.openxmlformats.org/officeDocument/2006/relationships/hyperlink" Target="https://time.com/4116259/google-search-2/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5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yperlink" Target="https://www.google.com/advanced_search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D32ECC1EA8D44DB8D3A3EB7E5C64DF" ma:contentTypeVersion="14" ma:contentTypeDescription="Skapa ett nytt dokument." ma:contentTypeScope="" ma:versionID="7098822ca26b313079ceb630d8944ef5">
  <xsd:schema xmlns:xsd="http://www.w3.org/2001/XMLSchema" xmlns:xs="http://www.w3.org/2001/XMLSchema" xmlns:p="http://schemas.microsoft.com/office/2006/metadata/properties" xmlns:ns3="fe9d77e4-4776-4c43-806b-fc5ac1b5d11f" xmlns:ns4="708fd455-372f-4552-bcc8-fb33c2fc90f2" targetNamespace="http://schemas.microsoft.com/office/2006/metadata/properties" ma:root="true" ma:fieldsID="0322b8d67fdb77b301da0284f06a7693" ns3:_="" ns4:_="">
    <xsd:import namespace="fe9d77e4-4776-4c43-806b-fc5ac1b5d11f"/>
    <xsd:import namespace="708fd455-372f-4552-bcc8-fb33c2fc9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d77e4-4776-4c43-806b-fc5ac1b5d1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fd455-372f-4552-bcc8-fb33c2fc9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Delar tips,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47537960-EE88-4C7C-849D-2D9EF694F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9d77e4-4776-4c43-806b-fc5ac1b5d11f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560CEB-6368-46EE-9A66-0FB10EF602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09B434-EE56-44C9-9C71-EEF22F3FF3F6}">
  <ds:schemaRefs>
    <ds:schemaRef ds:uri="fe9d77e4-4776-4c43-806b-fc5ac1b5d11f"/>
    <ds:schemaRef ds:uri="http://purl.org/dc/terms/"/>
    <ds:schemaRef ds:uri="708fd455-372f-4552-bcc8-fb33c2fc90f2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744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keywords>, docId:45BBF59EBEBADA12DDFE2DAD1A3E00F6</cp:keywords>
  <cp:lastModifiedBy>Vivian Welker</cp:lastModifiedBy>
  <cp:revision>2</cp:revision>
  <dcterms:created xsi:type="dcterms:W3CDTF">2023-01-18T12:18:00Z</dcterms:created>
  <dcterms:modified xsi:type="dcterms:W3CDTF">2023-01-18T12:18:00Z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0x010100D3D32ECC1EA8D44DB8D3A3EB7E5C64DF</vt:lpwstr>
  </property>
</Properties>
</file>