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4F193B" w:rsidRDefault="000B373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305A7C95">
                <wp:simplePos x="0" y="0"/>
                <wp:positionH relativeFrom="column">
                  <wp:posOffset>-190500</wp:posOffset>
                </wp:positionH>
                <wp:positionV relativeFrom="paragraph">
                  <wp:posOffset>-600075</wp:posOffset>
                </wp:positionV>
                <wp:extent cx="5798820" cy="1597660"/>
                <wp:effectExtent l="0" t="0" r="0" b="2540"/>
                <wp:wrapNone/>
                <wp:docPr id="16" name="*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159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4F193B" w:rsidRDefault="000B3733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391FD584" w14:textId="36FBE3EF" w:rsidR="00A67E55" w:rsidRDefault="000B3733">
                            <w:pPr>
                              <w:pStyle w:val="P68B1DB1-a01"/>
                              <w:spacing w:line="288" w:lineRule="auto"/>
                              <w:textDirection w:val="btLr"/>
                            </w:pPr>
                            <w:r>
                              <w:t>MEJORA DE LA ALFABETIZACIÓN DIGITAL</w:t>
                            </w:r>
                            <w:r w:rsidR="00A67E55">
                              <w:t xml:space="preserve"> MEDIANTE </w:t>
                            </w:r>
                            <w:r w:rsidR="00C21D21">
                              <w:t>EFECTIVOS</w:t>
                            </w:r>
                            <w:r w:rsidR="00A67E55">
                              <w:t xml:space="preserve"> DE </w:t>
                            </w:r>
                          </w:p>
                          <w:p w14:paraId="544310D7" w14:textId="78641CB7" w:rsidR="004F193B" w:rsidRDefault="00A67E55">
                            <w:pPr>
                              <w:pStyle w:val="P68B1DB1-a01"/>
                              <w:spacing w:line="288" w:lineRule="auto"/>
                              <w:textDirection w:val="btLr"/>
                            </w:pPr>
                            <w:r>
                              <w:t>APRENDIZAJE PARA ADULTOS</w:t>
                            </w:r>
                            <w:r w:rsidR="000B3733">
                              <w:t xml:space="preserve"> </w:t>
                            </w:r>
                          </w:p>
                          <w:p w14:paraId="48EC574C" w14:textId="77777777" w:rsidR="004F193B" w:rsidRDefault="004F193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* 16" o:spid="_x0000_s1026" style="position:absolute;margin-left:-15pt;margin-top:-47.25pt;width:456.6pt;height:12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" filled="f" stroked="f">
                <v:textbox inset="2.53958mm,1.2694mm,2.53958mm,1.2694mm">
                  <w:txbxContent>
                    <w:p w14:paraId="59CACDB9" w14:textId="77777777" w:rsidR="004F193B" w:rsidRDefault="000B3733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391FD584" w14:textId="36FBE3EF" w:rsidR="00A67E55" w:rsidRDefault="000B3733">
                      <w:pPr>
                        <w:pStyle w:val="P68B1DB1-a01"/>
                        <w:spacing w:line="288" w:lineRule="auto"/>
                        <w:textDirection w:val="btLr"/>
                      </w:pPr>
                      <w:r>
                        <w:t>MEJORA DE LA ALFABETIZACIÓN DIGITAL</w:t>
                      </w:r>
                      <w:r w:rsidR="00A67E55">
                        <w:t xml:space="preserve"> MEDIANTE </w:t>
                      </w:r>
                      <w:r w:rsidR="00C21D21">
                        <w:t>EFECTIVOS</w:t>
                      </w:r>
                      <w:r w:rsidR="00A67E55">
                        <w:t xml:space="preserve"> DE </w:t>
                      </w:r>
                    </w:p>
                    <w:p w14:paraId="544310D7" w14:textId="78641CB7" w:rsidR="004F193B" w:rsidRDefault="00A67E55">
                      <w:pPr>
                        <w:pStyle w:val="P68B1DB1-a01"/>
                        <w:spacing w:line="288" w:lineRule="auto"/>
                        <w:textDirection w:val="btLr"/>
                      </w:pPr>
                      <w:r>
                        <w:t>APRENDIZAJE PARA ADULTOS</w:t>
                      </w:r>
                      <w:r w:rsidR="000B3733">
                        <w:t xml:space="preserve"> </w:t>
                      </w:r>
                    </w:p>
                    <w:p w14:paraId="48EC574C" w14:textId="77777777" w:rsidR="004F193B" w:rsidRDefault="004F193B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4F193B" w:rsidRDefault="004F193B"/>
    <w:p w14:paraId="2C7F5155" w14:textId="77777777" w:rsidR="004F193B" w:rsidRDefault="004F193B"/>
    <w:p w14:paraId="2B5FEFB7" w14:textId="77777777" w:rsidR="004F193B" w:rsidRDefault="004F193B"/>
    <w:p w14:paraId="1A7BFE0C" w14:textId="77777777" w:rsidR="004F193B" w:rsidRDefault="004F193B"/>
    <w:p w14:paraId="21CDDF8A" w14:textId="77777777" w:rsidR="004F193B" w:rsidRDefault="004F193B">
      <w:pPr>
        <w:rPr>
          <w:color w:val="3B3B3B"/>
        </w:rPr>
      </w:pPr>
    </w:p>
    <w:p w14:paraId="7205680D" w14:textId="77777777" w:rsidR="004F193B" w:rsidRDefault="004F193B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</w:p>
    <w:p w14:paraId="5475C065" w14:textId="3581331C" w:rsidR="004F193B" w:rsidRDefault="000A4C09">
      <w:pPr>
        <w:pStyle w:val="Ttulo1"/>
        <w:spacing w:before="0"/>
        <w:rPr>
          <w:rFonts w:ascii="Arial" w:eastAsia="Arial" w:hAnsi="Arial" w:cs="Arial"/>
          <w:color w:val="3B3B3B"/>
          <w:sz w:val="52"/>
        </w:rPr>
      </w:pPr>
      <w:r>
        <w:rPr>
          <w:rFonts w:ascii="Arial" w:eastAsia="Arial" w:hAnsi="Arial" w:cs="Arial"/>
          <w:b w:val="0"/>
          <w:color w:val="3B3B3B"/>
          <w:sz w:val="44"/>
        </w:rPr>
        <w:t>RETO 8</w:t>
      </w:r>
      <w:r>
        <w:rPr>
          <w:rFonts w:ascii="Arial" w:eastAsia="Arial" w:hAnsi="Arial" w:cs="Arial"/>
          <w:color w:val="3B3B3B"/>
          <w:sz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240316B4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7F28D742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4F193B" w:rsidRDefault="000B3733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n.º 2020-1-SE01-KA227-ADU-092582 </w:t>
                            </w:r>
                          </w:p>
                          <w:p w14:paraId="71FFA620" w14:textId="77777777" w:rsidR="004F193B" w:rsidRDefault="004F193B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4F193B" w:rsidRDefault="004F193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4F193B" w:rsidRDefault="000B3733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n.º 2020-1-SE01-KA227-ADU-092582 </w:t>
                      </w:r>
                    </w:p>
                    <w:p w14:paraId="71FFA620" w14:textId="77777777" w:rsidR="004F193B" w:rsidRDefault="004F193B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4F193B" w:rsidRDefault="004F193B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</w:rPr>
        <w:t>Medios sociales y APIs externas</w:t>
      </w:r>
    </w:p>
    <w:p w14:paraId="4462BE54" w14:textId="38929602" w:rsidR="004F193B" w:rsidRDefault="000A4C09">
      <w:pPr>
        <w:rPr>
          <w:b/>
          <w:color w:val="3B3B3B"/>
          <w:sz w:val="4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5163597" wp14:editId="475A0CAD">
            <wp:simplePos x="0" y="0"/>
            <wp:positionH relativeFrom="margin">
              <wp:posOffset>3800475</wp:posOffset>
            </wp:positionH>
            <wp:positionV relativeFrom="paragraph">
              <wp:posOffset>4485640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681FD9B6">
                <wp:simplePos x="0" y="0"/>
                <wp:positionH relativeFrom="column">
                  <wp:posOffset>-381000</wp:posOffset>
                </wp:positionH>
                <wp:positionV relativeFrom="paragraph">
                  <wp:posOffset>870585</wp:posOffset>
                </wp:positionV>
                <wp:extent cx="3606800" cy="2514600"/>
                <wp:effectExtent l="0" t="0" r="0" b="0"/>
                <wp:wrapNone/>
                <wp:docPr id="15" name="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A52F970" w:rsidR="004F193B" w:rsidRDefault="000B3733">
                            <w:pPr>
                              <w:pStyle w:val="P68B1DB1-a02"/>
                              <w:textDirection w:val="btLr"/>
                            </w:pPr>
                            <w:r w:rsidRPr="000A4C09">
                              <w:rPr>
                                <w:sz w:val="32"/>
                                <w:szCs w:val="32"/>
                              </w:rPr>
                              <w:t>PROGRAMA DE FORMACIÓN EN CODIFICACIÓN</w:t>
                            </w:r>
                            <w:r>
                              <w:rPr>
                                <w:sz w:val="60"/>
                              </w:rPr>
                              <w:t xml:space="preserve"> PARA </w:t>
                            </w:r>
                            <w:r w:rsidR="003C2D8C">
                              <w:rPr>
                                <w:sz w:val="60"/>
                              </w:rPr>
                              <w:t>adultos 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15" o:spid="_x0000_s1028" style="position:absolute;margin-left:-30pt;margin-top:68.55pt;width:284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" filled="f" stroked="f">
                <v:textbox inset="2.53958mm,1.2694mm,2.53958mm,1.2694mm">
                  <w:txbxContent>
                    <w:p w14:paraId="39C7CAFA" w14:textId="7A52F970" w:rsidR="004F193B" w:rsidRDefault="000B3733">
                      <w:pPr>
                        <w:pStyle w:val="P68B1DB1-a02"/>
                        <w:textDirection w:val="btLr"/>
                      </w:pPr>
                      <w:r w:rsidRPr="000A4C09">
                        <w:rPr>
                          <w:sz w:val="32"/>
                          <w:szCs w:val="32"/>
                        </w:rPr>
                        <w:t>PROGRAMA DE FORMACIÓN EN CODIFICACIÓN</w:t>
                      </w:r>
                      <w:r>
                        <w:rPr>
                          <w:sz w:val="60"/>
                        </w:rPr>
                        <w:t xml:space="preserve"> PARA </w:t>
                      </w:r>
                      <w:r w:rsidR="003C2D8C">
                        <w:rPr>
                          <w:sz w:val="60"/>
                        </w:rPr>
                        <w:t>adultos mayores de 55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62A79B5C">
            <wp:simplePos x="0" y="0"/>
            <wp:positionH relativeFrom="column">
              <wp:posOffset>-466090</wp:posOffset>
            </wp:positionH>
            <wp:positionV relativeFrom="paragraph">
              <wp:posOffset>3663315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</w:p>
    <w:p w14:paraId="1B2C7BFA" w14:textId="77777777" w:rsidR="004F193B" w:rsidRDefault="004F193B"/>
    <w:p w14:paraId="149CE909" w14:textId="585081F7" w:rsidR="004F193B" w:rsidRDefault="000B3733">
      <w:pPr>
        <w:pStyle w:val="P68B1DB1-a03"/>
      </w:pPr>
      <w:bookmarkStart w:id="1" w:name="_heading=h.30j0zll" w:colFirst="0" w:colLast="0"/>
      <w:bookmarkEnd w:id="1"/>
      <w:r>
        <w:t>ESTRUCTURA DEL RETO</w:t>
      </w:r>
    </w:p>
    <w:p w14:paraId="62A4AF1F" w14:textId="77777777" w:rsidR="004F193B" w:rsidRDefault="004F193B"/>
    <w:p w14:paraId="62DF2295" w14:textId="77777777" w:rsidR="004F193B" w:rsidRDefault="000B3733">
      <w:pPr>
        <w:pStyle w:val="P68B1DB1-24"/>
      </w:pPr>
      <w:r>
        <w:t>DESCRIPCIÓN</w:t>
      </w:r>
    </w:p>
    <w:p w14:paraId="3296C395" w14:textId="4DF35F4D" w:rsidR="004F193B" w:rsidRDefault="003C2D8C" w:rsidP="003C2D8C">
      <w:pPr>
        <w:pStyle w:val="P68B1DB1-a05"/>
        <w:jc w:val="both"/>
      </w:pPr>
      <w:r>
        <w:t>Mediante este reto comprenderás</w:t>
      </w:r>
      <w:r w:rsidR="000B3733">
        <w:t xml:space="preserve"> primero qué son las API y cómo de importantes son para que un sitio web funcione a la hora de comunicarse con el entorno.</w:t>
      </w:r>
      <w:r>
        <w:t xml:space="preserve"> También, familiarizarás</w:t>
      </w:r>
      <w:r w:rsidR="000B3733">
        <w:t xml:space="preserve"> con todas las API disponibles en la plataforma Bubble.io</w:t>
      </w:r>
      <w:r>
        <w:t>,</w:t>
      </w:r>
      <w:r w:rsidR="000B3733">
        <w:t xml:space="preserve"> </w:t>
      </w:r>
      <w:r>
        <w:t xml:space="preserve">añadiendo un puente desde tu página web a Facebook. </w:t>
      </w:r>
    </w:p>
    <w:p w14:paraId="5CD9E75F" w14:textId="1B1F39E1" w:rsidR="004F193B" w:rsidRDefault="003C2D8C" w:rsidP="003C2D8C">
      <w:pPr>
        <w:pStyle w:val="P68B1DB1-a05"/>
        <w:jc w:val="both"/>
      </w:pPr>
      <w:r>
        <w:t>Crearás</w:t>
      </w:r>
      <w:r w:rsidR="000B3733">
        <w:t xml:space="preserve"> un primer sitio web completo siguiendo las instrucciones y videos disponibles en Bubble.io</w:t>
      </w:r>
    </w:p>
    <w:p w14:paraId="6F3FF53B" w14:textId="77777777" w:rsidR="004F193B" w:rsidRDefault="004F193B">
      <w:pPr>
        <w:rPr>
          <w:rFonts w:ascii="Calibri" w:eastAsia="Calibri" w:hAnsi="Calibri" w:cs="Calibri"/>
          <w:color w:val="000000"/>
          <w:sz w:val="22"/>
        </w:rPr>
      </w:pPr>
    </w:p>
    <w:p w14:paraId="03AFD2B8" w14:textId="77777777" w:rsidR="004F193B" w:rsidRDefault="000B3733">
      <w:pPr>
        <w:pStyle w:val="P68B1DB1-24"/>
      </w:pPr>
      <w:r>
        <w:t>OBJETIVO GENERAL</w:t>
      </w:r>
    </w:p>
    <w:p w14:paraId="3F6EAEDF" w14:textId="17FC2370" w:rsidR="004F193B" w:rsidRDefault="000B3733">
      <w:pPr>
        <w:pStyle w:val="P68B1DB1-a05"/>
      </w:pPr>
      <w:r>
        <w:t xml:space="preserve">Aprender cómo integrar las redes sociales en su sitio web y cómo interactuar desde su sitio de </w:t>
      </w:r>
      <w:proofErr w:type="spellStart"/>
      <w:r>
        <w:t>Bubble</w:t>
      </w:r>
      <w:proofErr w:type="spellEnd"/>
      <w:r>
        <w:t xml:space="preserve"> con el exterior a través de </w:t>
      </w:r>
      <w:proofErr w:type="spellStart"/>
      <w:r>
        <w:t>APIs</w:t>
      </w:r>
      <w:proofErr w:type="spellEnd"/>
      <w:r>
        <w:t>.</w:t>
      </w:r>
    </w:p>
    <w:p w14:paraId="77A80EC3" w14:textId="77777777" w:rsidR="004F193B" w:rsidRDefault="004F193B">
      <w:pPr>
        <w:rPr>
          <w:rFonts w:ascii="Calibri" w:hAnsi="Calibri" w:cs="Calibri"/>
          <w:b/>
        </w:rPr>
      </w:pPr>
    </w:p>
    <w:p w14:paraId="7EB7A99B" w14:textId="539D5FF0" w:rsidR="004F193B" w:rsidRDefault="000B3733">
      <w:pPr>
        <w:pStyle w:val="P68B1DB1-24"/>
      </w:pPr>
      <w:r>
        <w:t>OBJETIVO DE APRENDIZAJE</w:t>
      </w:r>
    </w:p>
    <w:p w14:paraId="026533D9" w14:textId="3CE9E3B0" w:rsidR="004F193B" w:rsidRDefault="004F193B">
      <w:pPr>
        <w:rPr>
          <w:rFonts w:ascii="Calibri" w:hAnsi="Calibri" w:cs="Calibri"/>
        </w:rPr>
      </w:pPr>
    </w:p>
    <w:p w14:paraId="6967136A" w14:textId="77777777" w:rsidR="004F193B" w:rsidRDefault="000B3733">
      <w:pPr>
        <w:pStyle w:val="P68B1DB1-a6"/>
        <w:numPr>
          <w:ilvl w:val="0"/>
          <w:numId w:val="6"/>
        </w:numPr>
      </w:pPr>
      <w:r>
        <w:t>Comprender el concepto de API</w:t>
      </w:r>
    </w:p>
    <w:p w14:paraId="3260B6FB" w14:textId="77777777" w:rsidR="004F193B" w:rsidRDefault="000B3733">
      <w:pPr>
        <w:pStyle w:val="P68B1DB1-a6"/>
        <w:numPr>
          <w:ilvl w:val="0"/>
          <w:numId w:val="6"/>
        </w:numPr>
      </w:pPr>
      <w:r>
        <w:t>Aprender qué API están disponibles en Bubble.io y bajo qué términos</w:t>
      </w:r>
    </w:p>
    <w:p w14:paraId="43587D1F" w14:textId="77777777" w:rsidR="004F193B" w:rsidRDefault="000B3733">
      <w:pPr>
        <w:pStyle w:val="P68B1DB1-a6"/>
        <w:numPr>
          <w:ilvl w:val="0"/>
          <w:numId w:val="6"/>
        </w:numPr>
      </w:pPr>
      <w:r>
        <w:t>Creando tu primer sitio web completo</w:t>
      </w:r>
    </w:p>
    <w:p w14:paraId="73D0B32C" w14:textId="77777777" w:rsidR="004F193B" w:rsidRDefault="004F193B"/>
    <w:p w14:paraId="7F82CC44" w14:textId="77777777" w:rsidR="004F193B" w:rsidRDefault="004F193B"/>
    <w:p w14:paraId="57E35500" w14:textId="77777777" w:rsidR="004F193B" w:rsidRDefault="000B3733">
      <w:pPr>
        <w:rPr>
          <w:sz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F193B" w14:paraId="19525B85" w14:textId="77777777" w:rsidTr="004F1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4F193B" w:rsidRDefault="000B3733">
            <w:pPr>
              <w:pStyle w:val="P68B1DB1-a07"/>
              <w:rPr>
                <w:color w:val="FF0000"/>
              </w:rPr>
            </w:pPr>
            <w:r>
              <w:lastRenderedPageBreak/>
              <w:t>INSTRUCCIONES</w:t>
            </w:r>
          </w:p>
        </w:tc>
      </w:tr>
    </w:tbl>
    <w:p w14:paraId="078DCE78" w14:textId="77777777" w:rsidR="004F193B" w:rsidRDefault="004F193B"/>
    <w:p w14:paraId="0E697384" w14:textId="77777777" w:rsidR="004F193B" w:rsidRDefault="000B3733">
      <w:pPr>
        <w:pStyle w:val="P68B1DB1-a08"/>
      </w:pPr>
      <w:r>
        <w:t xml:space="preserve">Ve a la plataforma </w:t>
      </w:r>
      <w:proofErr w:type="spellStart"/>
      <w:r>
        <w:t>Bubble</w:t>
      </w:r>
      <w:proofErr w:type="spellEnd"/>
      <w:r>
        <w:t xml:space="preserve"> e inicia sesión en tu cuenta.</w:t>
      </w:r>
    </w:p>
    <w:p w14:paraId="7E8142BA" w14:textId="37E08904" w:rsidR="004F193B" w:rsidRDefault="00721463">
      <w:pPr>
        <w:rPr>
          <w:rFonts w:ascii="Calibri" w:hAnsi="Calibri" w:cs="Calibri"/>
        </w:rPr>
      </w:pPr>
      <w:hyperlink r:id="rId12" w:history="1">
        <w:r w:rsidR="000B3733">
          <w:rPr>
            <w:rStyle w:val="Hipervnculo"/>
            <w:rFonts w:ascii="Calibri" w:hAnsi="Calibri" w:cs="Calibri"/>
            <w:color w:val="1155CC"/>
          </w:rPr>
          <w:t>https://bubble.io/</w:t>
        </w:r>
      </w:hyperlink>
    </w:p>
    <w:p w14:paraId="3FE9C71E" w14:textId="75EB944D" w:rsidR="004F193B" w:rsidRDefault="000B3733">
      <w:pPr>
        <w:pStyle w:val="P68B1DB1-a08"/>
      </w:pPr>
      <w:r>
        <w:t xml:space="preserve">Desde tu página de inicio, haz clic en el botón “Lección” para acceder a todos los tutoriales de </w:t>
      </w:r>
      <w:proofErr w:type="spellStart"/>
      <w:r>
        <w:t>Bubble</w:t>
      </w:r>
      <w:proofErr w:type="spellEnd"/>
      <w:r>
        <w:t>.</w:t>
      </w:r>
    </w:p>
    <w:p w14:paraId="068892F5" w14:textId="77777777" w:rsidR="004F193B" w:rsidRDefault="004F193B">
      <w:pPr>
        <w:rPr>
          <w:rFonts w:ascii="Calibri" w:hAnsi="Calibri" w:cs="Calibri"/>
        </w:rPr>
      </w:pPr>
    </w:p>
    <w:p w14:paraId="407A784D" w14:textId="08986376" w:rsidR="004F193B" w:rsidRDefault="000B3733">
      <w:pPr>
        <w:pStyle w:val="P68B1DB1-a08"/>
      </w:pPr>
      <w:r>
        <w:t xml:space="preserve">Comencemos con el concepto de </w:t>
      </w:r>
      <w:proofErr w:type="spellStart"/>
      <w:r>
        <w:t>APIs</w:t>
      </w:r>
      <w:proofErr w:type="spellEnd"/>
      <w:r>
        <w:t xml:space="preserve"> dentro del ecosistema </w:t>
      </w:r>
      <w:proofErr w:type="spellStart"/>
      <w:r>
        <w:t>Bubble</w:t>
      </w:r>
      <w:proofErr w:type="spellEnd"/>
      <w:r>
        <w:t xml:space="preserve">. Comience la lección sobre </w:t>
      </w:r>
      <w:proofErr w:type="spellStart"/>
      <w:r>
        <w:t>APIs</w:t>
      </w:r>
      <w:proofErr w:type="spellEnd"/>
      <w:r>
        <w:t>.</w:t>
      </w:r>
    </w:p>
    <w:p w14:paraId="592C6D1F" w14:textId="18633480" w:rsidR="004F193B" w:rsidRDefault="004F193B">
      <w:pPr>
        <w:rPr>
          <w:rFonts w:ascii="Calibri" w:hAnsi="Calibri" w:cs="Calibri"/>
        </w:rPr>
      </w:pPr>
    </w:p>
    <w:p w14:paraId="30E1DE1B" w14:textId="387870E9" w:rsidR="004F193B" w:rsidRDefault="000B3733">
      <w:pPr>
        <w:pStyle w:val="P68B1DB1-a08"/>
      </w:pPr>
      <w:r>
        <w:rPr>
          <w:noProof/>
        </w:rPr>
        <w:drawing>
          <wp:inline distT="0" distB="0" distL="0" distR="0" wp14:anchorId="79451226" wp14:editId="69D6418D">
            <wp:extent cx="5619750" cy="584200"/>
            <wp:effectExtent l="0" t="0" r="0" b="6350"/>
            <wp:docPr id="2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907082" w14:textId="63393192" w:rsidR="004F193B" w:rsidRDefault="004F193B">
      <w:pPr>
        <w:rPr>
          <w:rFonts w:ascii="Calibri" w:hAnsi="Calibri" w:cs="Calibri"/>
        </w:rPr>
      </w:pPr>
    </w:p>
    <w:p w14:paraId="15B32CF4" w14:textId="77777777" w:rsidR="004F193B" w:rsidRDefault="000B3733">
      <w:pPr>
        <w:pStyle w:val="P68B1DB1-a08"/>
      </w:pPr>
      <w:r>
        <w:t xml:space="preserve">Continúa siguiendo el tutorial sobre </w:t>
      </w:r>
      <w:proofErr w:type="spellStart"/>
      <w:r>
        <w:t>APIs</w:t>
      </w:r>
      <w:proofErr w:type="spellEnd"/>
      <w:r>
        <w:t xml:space="preserve"> externas disponibles.</w:t>
      </w:r>
    </w:p>
    <w:p w14:paraId="242FA21B" w14:textId="3C70EB63" w:rsidR="004F193B" w:rsidRDefault="004F193B">
      <w:pPr>
        <w:rPr>
          <w:rFonts w:ascii="Calibri" w:hAnsi="Calibri" w:cs="Calibri"/>
        </w:rPr>
      </w:pPr>
    </w:p>
    <w:p w14:paraId="53031193" w14:textId="11CE1708" w:rsidR="004F193B" w:rsidRDefault="000B3733">
      <w:pPr>
        <w:pStyle w:val="P68B1DB1-a08"/>
      </w:pPr>
      <w:r>
        <w:rPr>
          <w:noProof/>
        </w:rPr>
        <w:drawing>
          <wp:inline distT="0" distB="0" distL="0" distR="0" wp14:anchorId="5905F475" wp14:editId="54801A7F">
            <wp:extent cx="5619750" cy="584200"/>
            <wp:effectExtent l="0" t="0" r="0" b="635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565431" w14:textId="4CE89DD0" w:rsidR="004F193B" w:rsidRDefault="004F193B">
      <w:pPr>
        <w:rPr>
          <w:rFonts w:ascii="Calibri" w:hAnsi="Calibri" w:cs="Calibri"/>
        </w:rPr>
      </w:pPr>
    </w:p>
    <w:p w14:paraId="67923D22" w14:textId="77777777" w:rsidR="004F193B" w:rsidRDefault="000B3733">
      <w:pPr>
        <w:pStyle w:val="P68B1DB1-a08"/>
      </w:pPr>
      <w:r>
        <w:t>Ilustra el concepto creando una funcionalidad de inicio de sesión de Facebook en tu sitio web. Para ello, sigue el curso Iniciar sesión con Facebook.</w:t>
      </w:r>
    </w:p>
    <w:p w14:paraId="12FB0F61" w14:textId="29C4A28D" w:rsidR="004F193B" w:rsidRDefault="004F193B">
      <w:pPr>
        <w:rPr>
          <w:rFonts w:ascii="Calibri" w:hAnsi="Calibri" w:cs="Calibri"/>
        </w:rPr>
      </w:pPr>
    </w:p>
    <w:p w14:paraId="779CCD6A" w14:textId="56DA0870" w:rsidR="004F193B" w:rsidRDefault="000B3733">
      <w:pPr>
        <w:pStyle w:val="P68B1DB1-a08"/>
      </w:pPr>
      <w:r>
        <w:rPr>
          <w:noProof/>
        </w:rPr>
        <w:drawing>
          <wp:inline distT="0" distB="0" distL="0" distR="0" wp14:anchorId="3F4EB190" wp14:editId="48FEB41C">
            <wp:extent cx="5619750" cy="584200"/>
            <wp:effectExtent l="0" t="0" r="0" b="635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1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8286EF" w14:textId="77777777" w:rsidR="004F193B" w:rsidRDefault="004F193B">
      <w:pPr>
        <w:rPr>
          <w:rFonts w:ascii="Calibri" w:hAnsi="Calibri" w:cs="Calibri"/>
        </w:rPr>
      </w:pPr>
    </w:p>
    <w:p w14:paraId="33318C67" w14:textId="685F721D" w:rsidR="004F193B" w:rsidRDefault="000B3733">
      <w:pPr>
        <w:pStyle w:val="P68B1DB1-a08"/>
      </w:pPr>
      <w:r>
        <w:t>Ahora has aprendido todos los conceptos detrás del uso de la plataforma Bubble.io, estás listo para crear tu aplicación. Comience el tutorial de la lección de graduación.</w:t>
      </w:r>
    </w:p>
    <w:p w14:paraId="30A9B10E" w14:textId="78FA3CDA" w:rsidR="004F193B" w:rsidRDefault="004F193B"/>
    <w:p w14:paraId="32FD5E13" w14:textId="32A5C74C" w:rsidR="004F193B" w:rsidRDefault="000B3733">
      <w:r>
        <w:rPr>
          <w:noProof/>
        </w:rPr>
        <w:drawing>
          <wp:inline distT="0" distB="0" distL="0" distR="0" wp14:anchorId="1CDB89CD" wp14:editId="2D42331F">
            <wp:extent cx="5619750" cy="6096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814B90" w14:textId="77777777" w:rsidR="004F193B" w:rsidRDefault="004F193B"/>
    <w:p w14:paraId="3FAF3021" w14:textId="3ED64904" w:rsidR="004F193B" w:rsidRDefault="004F193B"/>
    <w:p w14:paraId="5048BF70" w14:textId="77777777" w:rsidR="004F193B" w:rsidRDefault="004F193B">
      <w:pPr>
        <w:rPr>
          <w:rFonts w:ascii="Calibri" w:eastAsia="Calibri" w:hAnsi="Calibri" w:cs="Calibri"/>
          <w:sz w:val="22"/>
        </w:rPr>
      </w:pPr>
    </w:p>
    <w:p w14:paraId="14F7F7E3" w14:textId="77777777" w:rsidR="004F193B" w:rsidRDefault="004F193B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F193B" w14:paraId="245785DB" w14:textId="77777777" w:rsidTr="004F1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4F193B" w:rsidRDefault="000B3733">
            <w:pPr>
              <w:rPr>
                <w:color w:val="FF0000"/>
                <w:sz w:val="36"/>
              </w:rPr>
            </w:pPr>
            <w:r>
              <w:br w:type="page"/>
            </w:r>
            <w:r>
              <w:rPr>
                <w:color w:val="FFFFFF"/>
                <w:sz w:val="36"/>
              </w:rPr>
              <w:t>RECURSOS</w:t>
            </w:r>
          </w:p>
        </w:tc>
      </w:tr>
      <w:tr w:rsidR="004F193B" w14:paraId="6C330A8F" w14:textId="77777777" w:rsidTr="004F1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9F835C1" w14:textId="174490B5" w:rsidR="004F193B" w:rsidRDefault="000B3733">
            <w:pPr>
              <w:pStyle w:val="P68B1DB1-a09"/>
            </w:pPr>
            <w:r>
              <w:t xml:space="preserve">APRENDIZAJE INTERACTIVO DE </w:t>
            </w:r>
            <w:r w:rsidR="003C2D8C">
              <w:t>BUBBLE</w:t>
            </w:r>
          </w:p>
          <w:p w14:paraId="493320C3" w14:textId="3BF522B7" w:rsidR="004F193B" w:rsidRDefault="00721463">
            <w:pPr>
              <w:rPr>
                <w:rFonts w:ascii="Calibri" w:hAnsi="Calibri" w:cs="Calibri"/>
                <w:color w:val="307CED" w:themeColor="text2" w:themeTint="80"/>
              </w:rPr>
            </w:pPr>
            <w:hyperlink r:id="rId17" w:history="1">
              <w:r w:rsidR="000B3733">
                <w:rPr>
                  <w:rStyle w:val="Hipervnculo"/>
                  <w:rFonts w:ascii="Calibri" w:hAnsi="Calibri" w:cs="Calibri"/>
                  <w:color w:val="307CED" w:themeColor="text2" w:themeTint="80"/>
                </w:rPr>
                <w:t>https://bubble.io/lessons</w:t>
              </w:r>
            </w:hyperlink>
          </w:p>
          <w:p w14:paraId="497CC3EA" w14:textId="78C87A66" w:rsidR="004F193B" w:rsidRPr="003C2D8C" w:rsidRDefault="000B3733" w:rsidP="003C2D8C">
            <w:pPr>
              <w:pStyle w:val="P68B1DB1-a010"/>
              <w:numPr>
                <w:ilvl w:val="0"/>
                <w:numId w:val="7"/>
              </w:numPr>
              <w:spacing w:line="256" w:lineRule="auto"/>
            </w:pPr>
            <w:r>
              <w:lastRenderedPageBreak/>
              <w:t xml:space="preserve">Inicia sesión </w:t>
            </w:r>
            <w:r w:rsidR="003C2D8C">
              <w:t>en</w:t>
            </w:r>
            <w:r w:rsidRPr="003C2D8C">
              <w:t xml:space="preserve"> Facebook</w:t>
            </w:r>
          </w:p>
          <w:p w14:paraId="5274B123" w14:textId="77777777" w:rsidR="004F193B" w:rsidRDefault="000B3733">
            <w:pPr>
              <w:pStyle w:val="P68B1DB1-a010"/>
              <w:numPr>
                <w:ilvl w:val="0"/>
                <w:numId w:val="7"/>
              </w:numPr>
              <w:spacing w:line="256" w:lineRule="auto"/>
            </w:pPr>
            <w:r>
              <w:t xml:space="preserve">Uso de </w:t>
            </w:r>
            <w:proofErr w:type="spellStart"/>
            <w:r>
              <w:t>APIs</w:t>
            </w:r>
            <w:proofErr w:type="spellEnd"/>
            <w:r>
              <w:t xml:space="preserve"> y envío de datos a grupos</w:t>
            </w:r>
          </w:p>
          <w:p w14:paraId="61BC7058" w14:textId="77777777" w:rsidR="004F193B" w:rsidRDefault="000B3733">
            <w:pPr>
              <w:pStyle w:val="P68B1DB1-a010"/>
              <w:numPr>
                <w:ilvl w:val="0"/>
                <w:numId w:val="7"/>
              </w:numPr>
              <w:spacing w:line="256" w:lineRule="auto"/>
            </w:pPr>
            <w:r>
              <w:t xml:space="preserve">Uso de </w:t>
            </w:r>
            <w:proofErr w:type="spellStart"/>
            <w:r>
              <w:t>APIs</w:t>
            </w:r>
            <w:proofErr w:type="spellEnd"/>
            <w:r>
              <w:t xml:space="preserve"> externas</w:t>
            </w:r>
          </w:p>
          <w:p w14:paraId="152EB7A3" w14:textId="77777777" w:rsidR="004F193B" w:rsidRDefault="000B3733">
            <w:pPr>
              <w:pStyle w:val="P68B1DB1-a010"/>
              <w:numPr>
                <w:ilvl w:val="0"/>
                <w:numId w:val="7"/>
              </w:numPr>
              <w:spacing w:line="256" w:lineRule="auto"/>
            </w:pPr>
            <w:r>
              <w:t>Lección de graduación: una aplicación de tareas pendientes</w:t>
            </w:r>
          </w:p>
          <w:p w14:paraId="6F35560C" w14:textId="5A1E211E" w:rsidR="004F193B" w:rsidRDefault="004F1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4F193B" w:rsidRDefault="000B3733">
      <w: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F193B" w14:paraId="36663A40" w14:textId="77777777" w:rsidTr="004F1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24A07B92" w:rsidR="004F193B" w:rsidRDefault="00A67E55">
            <w:pPr>
              <w:pStyle w:val="P68B1DB1-a07"/>
              <w:rPr>
                <w:color w:val="FF0000"/>
              </w:rPr>
            </w:pPr>
            <w:r>
              <w:lastRenderedPageBreak/>
              <w:t>QUIZ</w:t>
            </w:r>
          </w:p>
        </w:tc>
      </w:tr>
    </w:tbl>
    <w:p w14:paraId="0AD5783A" w14:textId="77777777" w:rsidR="004F193B" w:rsidRDefault="004F193B"/>
    <w:p w14:paraId="28150CEB" w14:textId="77777777" w:rsidR="004F193B" w:rsidRDefault="004F193B"/>
    <w:sectPr w:rsidR="004F193B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57303" w14:textId="77777777" w:rsidR="009F090F" w:rsidRDefault="009F090F">
      <w:r>
        <w:separator/>
      </w:r>
    </w:p>
  </w:endnote>
  <w:endnote w:type="continuationSeparator" w:id="0">
    <w:p w14:paraId="33DF3BC3" w14:textId="77777777" w:rsidR="009F090F" w:rsidRDefault="009F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nke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4F193B" w:rsidRDefault="000B3733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</w:rPr>
    </w:pPr>
    <w:r>
      <w:rPr>
        <w:color w:val="898989"/>
        <w:sz w:val="16"/>
      </w:rPr>
      <w:t>www.silvercoders.eu de www.silvercoders.eu</w:t>
    </w:r>
    <w:r>
      <w:rPr>
        <w:color w:val="898989"/>
        <w:sz w:val="16"/>
      </w:rPr>
      <w:tab/>
    </w:r>
    <w:r>
      <w:rPr>
        <w:color w:val="898989"/>
        <w:sz w:val="16"/>
      </w:rPr>
      <w:fldChar w:fldCharType="begin"/>
    </w:r>
    <w:r>
      <w:rPr>
        <w:color w:val="898989"/>
        <w:sz w:val="16"/>
      </w:rPr>
      <w:instrText>PAGE</w:instrText>
    </w:r>
    <w:r>
      <w:rPr>
        <w:color w:val="898989"/>
        <w:sz w:val="16"/>
      </w:rPr>
      <w:fldChar w:fldCharType="separate"/>
    </w:r>
    <w:r>
      <w:rPr>
        <w:color w:val="898989"/>
        <w:sz w:val="16"/>
      </w:rPr>
      <w:t>1</w:t>
    </w:r>
    <w:r>
      <w:rPr>
        <w:color w:val="898989"/>
        <w:sz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4F193B" w:rsidRDefault="000B3733">
    <w:pPr>
      <w:pStyle w:val="P68B1DB1-a011"/>
      <w:pBdr>
        <w:top w:val="nil"/>
        <w:left w:val="nil"/>
        <w:bottom w:val="nil"/>
        <w:right w:val="nil"/>
        <w:between w:val="nil"/>
      </w:pBdr>
      <w:spacing w:line="288" w:lineRule="auto"/>
      <w:jc w:val="center"/>
    </w:pPr>
    <w:r>
      <w:t>Este documento refleja solo la opinión del autor y la Agencia Nacional y la Comisión Europea no son responsables del uso que se pueda hacer de la información que contiene.</w:t>
    </w:r>
  </w:p>
  <w:p w14:paraId="7DBAFFAC" w14:textId="77777777" w:rsidR="004F193B" w:rsidRDefault="004F19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D4B0" w14:textId="77777777" w:rsidR="009F090F" w:rsidRDefault="009F090F">
      <w:r>
        <w:separator/>
      </w:r>
    </w:p>
  </w:footnote>
  <w:footnote w:type="continuationSeparator" w:id="0">
    <w:p w14:paraId="34043075" w14:textId="77777777" w:rsidR="009F090F" w:rsidRDefault="009F0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4F193B" w:rsidRDefault="000B3733">
    <w:pPr>
      <w:jc w:val="center"/>
    </w:pPr>
    <w:r>
      <w:rPr>
        <w:rFonts w:ascii="Roboto" w:eastAsia="Roboto" w:hAnsi="Roboto" w:cs="Roboto"/>
      </w:rPr>
      <w:t xml:space="preserve">Erasmus+ n.º 2020-1-SE01-KA227-ADU-092582 </w:t>
    </w:r>
  </w:p>
  <w:p w14:paraId="55149DA7" w14:textId="77777777" w:rsidR="004F193B" w:rsidRDefault="004F193B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</w:rPr>
    </w:pPr>
  </w:p>
  <w:p w14:paraId="12F0F7AC" w14:textId="77777777" w:rsidR="004F193B" w:rsidRDefault="004F19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43D"/>
    <w:multiLevelType w:val="multilevel"/>
    <w:tmpl w:val="B52AB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74020E"/>
    <w:multiLevelType w:val="hybridMultilevel"/>
    <w:tmpl w:val="E520A8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2"/>
  </w:num>
  <w:num w:numId="3" w16cid:durableId="236942829">
    <w:abstractNumId w:val="4"/>
  </w:num>
  <w:num w:numId="4" w16cid:durableId="1671907159">
    <w:abstractNumId w:val="3"/>
  </w:num>
  <w:num w:numId="5" w16cid:durableId="1267157663">
    <w:abstractNumId w:val="6"/>
  </w:num>
  <w:num w:numId="6" w16cid:durableId="1556503124">
    <w:abstractNumId w:val="1"/>
  </w:num>
  <w:num w:numId="7" w16cid:durableId="18502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12DE5"/>
    <w:rsid w:val="00085068"/>
    <w:rsid w:val="000A4C09"/>
    <w:rsid w:val="000B3733"/>
    <w:rsid w:val="000D5F46"/>
    <w:rsid w:val="00111DD2"/>
    <w:rsid w:val="003C2D8C"/>
    <w:rsid w:val="003C757F"/>
    <w:rsid w:val="004238A7"/>
    <w:rsid w:val="004C0A43"/>
    <w:rsid w:val="004F193B"/>
    <w:rsid w:val="005D06E7"/>
    <w:rsid w:val="00721463"/>
    <w:rsid w:val="00761588"/>
    <w:rsid w:val="008413F5"/>
    <w:rsid w:val="00935CC4"/>
    <w:rsid w:val="009F090F"/>
    <w:rsid w:val="00A67E55"/>
    <w:rsid w:val="00C21D21"/>
    <w:rsid w:val="00D25DAC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caps/>
      <w:color w:val="00A0CA" w:themeColor="accent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color w:val="BFBFBF" w:themeColor="background2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caps/>
      <w:color w:val="1F4E79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color w:val="1F4E79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i/>
      <w:color w:val="1F4E7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color w:val="1F4E7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z w:val="16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color w:val="808080" w:themeColor="background1" w:themeShade="80"/>
      <w:sz w:val="36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z w:val="32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caps/>
      <w:color w:val="00A0CA" w:themeColor="accent2"/>
      <w:sz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color w:val="BFBFBF" w:themeColor="background2" w:themeShade="BF"/>
      <w:sz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i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color w:val="00A0CA" w:themeColor="accent2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z w:val="38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color w:val="A6A6A6" w:themeColor="background2" w:themeShade="A6"/>
      <w:sz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color w:val="A6A6A6" w:themeColor="background2" w:themeShade="A6"/>
      <w:sz w:val="28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color w:val="A11B7E" w:themeColor="accent4"/>
      <w:sz w:val="28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color w:val="A11B7E" w:themeColor="accent4"/>
      <w:sz w:val="28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lang w:val="es-ES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</w:rPr>
  </w:style>
  <w:style w:type="character" w:styleId="Textoennegrita">
    <w:name w:val="Strong"/>
    <w:basedOn w:val="Fuentedeprrafopredeter"/>
    <w:uiPriority w:val="22"/>
    <w:rsid w:val="0087023D"/>
    <w:rPr>
      <w:b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z w:val="16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z w:val="16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kern w:val="28"/>
      <w:sz w:val="72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color w:val="3B3B3B" w:themeColor="text1"/>
      <w:sz w:val="36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</w:rPr>
  </w:style>
  <w:style w:type="character" w:styleId="nfasissutil">
    <w:name w:val="Subtle Emphasis"/>
    <w:basedOn w:val="Fuentedeprrafopredeter"/>
    <w:uiPriority w:val="19"/>
    <w:rsid w:val="00D21190"/>
    <w:rPr>
      <w:i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P68B1DB1-a01">
    <w:name w:val="P68B1DB1-a01"/>
    <w:basedOn w:val="Normal"/>
    <w:rPr>
      <w:rFonts w:ascii="Arial" w:eastAsia="Arial" w:hAnsi="Arial" w:cs="Arial"/>
      <w:color w:val="3B3B3B"/>
      <w:sz w:val="20"/>
    </w:rPr>
  </w:style>
  <w:style w:type="paragraph" w:customStyle="1" w:styleId="P68B1DB1-a02">
    <w:name w:val="P68B1DB1-a02"/>
    <w:basedOn w:val="Normal"/>
    <w:rPr>
      <w:b/>
      <w:color w:val="000000"/>
    </w:rPr>
  </w:style>
  <w:style w:type="paragraph" w:customStyle="1" w:styleId="P68B1DB1-a03">
    <w:name w:val="P68B1DB1-a03"/>
    <w:basedOn w:val="Normal"/>
    <w:rPr>
      <w:rFonts w:ascii="Arial Black" w:eastAsia="Arial Black" w:hAnsi="Arial Black" w:cs="Arial Black"/>
      <w:color w:val="00A0CA"/>
      <w:sz w:val="36"/>
    </w:rPr>
  </w:style>
  <w:style w:type="paragraph" w:customStyle="1" w:styleId="P68B1DB1-24">
    <w:name w:val="P68B1DB1-24"/>
    <w:basedOn w:val="Ttulo2"/>
    <w:rPr>
      <w:rFonts w:ascii="Calibri" w:hAnsi="Calibri" w:cs="Calibri"/>
      <w:color w:val="FFC000"/>
      <w:sz w:val="28"/>
    </w:rPr>
  </w:style>
  <w:style w:type="paragraph" w:customStyle="1" w:styleId="P68B1DB1-a05">
    <w:name w:val="P68B1DB1-a05"/>
    <w:basedOn w:val="Normal"/>
    <w:rPr>
      <w:rFonts w:ascii="Calibri" w:hAnsi="Calibri" w:cs="Calibri"/>
      <w:sz w:val="22"/>
    </w:rPr>
  </w:style>
  <w:style w:type="paragraph" w:customStyle="1" w:styleId="P68B1DB1-a6">
    <w:name w:val="P68B1DB1-a6"/>
    <w:basedOn w:val="Prrafodelista"/>
    <w:rPr>
      <w:rFonts w:ascii="Calibri" w:hAnsi="Calibri" w:cs="Calibri"/>
      <w:sz w:val="22"/>
    </w:rPr>
  </w:style>
  <w:style w:type="paragraph" w:customStyle="1" w:styleId="P68B1DB1-a07">
    <w:name w:val="P68B1DB1-a07"/>
    <w:basedOn w:val="Normal"/>
    <w:rPr>
      <w:color w:val="FFFFFF"/>
      <w:sz w:val="36"/>
    </w:rPr>
  </w:style>
  <w:style w:type="paragraph" w:customStyle="1" w:styleId="P68B1DB1-a08">
    <w:name w:val="P68B1DB1-a08"/>
    <w:basedOn w:val="Normal"/>
    <w:rPr>
      <w:rFonts w:ascii="Calibri" w:hAnsi="Calibri" w:cs="Calibri"/>
    </w:rPr>
  </w:style>
  <w:style w:type="paragraph" w:customStyle="1" w:styleId="P68B1DB1-a09">
    <w:name w:val="P68B1DB1-a09"/>
    <w:basedOn w:val="Normal"/>
    <w:rPr>
      <w:rFonts w:asciiTheme="majorHAnsi" w:hAnsiTheme="majorHAnsi" w:cstheme="majorHAnsi"/>
      <w:color w:val="1D1D1D" w:themeColor="text1" w:themeShade="80"/>
    </w:rPr>
  </w:style>
  <w:style w:type="paragraph" w:customStyle="1" w:styleId="P68B1DB1-a010">
    <w:name w:val="P68B1DB1-a010"/>
    <w:basedOn w:val="Normal"/>
    <w:rPr>
      <w:rFonts w:ascii="Calibri" w:hAnsi="Calibri" w:cs="Calibri"/>
      <w:color w:val="1D1D1D" w:themeColor="text1" w:themeShade="80"/>
    </w:rPr>
  </w:style>
  <w:style w:type="paragraph" w:customStyle="1" w:styleId="P68B1DB1-a011">
    <w:name w:val="P68B1DB1-a011"/>
    <w:basedOn w:val="Normal"/>
    <w:rPr>
      <w:rFonts w:ascii="Roboto" w:eastAsia="Roboto" w:hAnsi="Roboto" w:cs="Roboto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277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15</cp:revision>
  <dcterms:created xsi:type="dcterms:W3CDTF">2022-09-12T06:36:00Z</dcterms:created>
  <dcterms:modified xsi:type="dcterms:W3CDTF">2022-10-26T15:25:00Z</dcterms:modified>
</cp:coreProperties>
</file>