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2945BF" w14:textId="77777777" w:rsidR="000F4EE6" w:rsidRDefault="00000000">
      <w:bookmarkStart w:id="0" w:name="_heading=h.gjdgxs" w:colFirst="0" w:colLast="0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494703F3" wp14:editId="446F4DC7">
                <wp:simplePos x="0" y="0"/>
                <wp:positionH relativeFrom="column">
                  <wp:posOffset>-190499</wp:posOffset>
                </wp:positionH>
                <wp:positionV relativeFrom="paragraph">
                  <wp:posOffset>-596899</wp:posOffset>
                </wp:positionV>
                <wp:extent cx="5808345" cy="1235424"/>
                <wp:effectExtent l="0" t="0" r="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46590" y="3167051"/>
                          <a:ext cx="5798820" cy="12258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2A3496A" w14:textId="77777777" w:rsidR="000F4EE6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 Black" w:eastAsia="Arial Black" w:hAnsi="Arial Black" w:cs="Arial Black"/>
                                <w:b/>
                                <w:color w:val="3B3B3B"/>
                                <w:sz w:val="72"/>
                              </w:rPr>
                              <w:t>SilverCoders</w:t>
                            </w:r>
                            <w:r>
                              <w:rPr>
                                <w:rFonts w:ascii="Anke" w:eastAsia="Anke" w:hAnsi="Anke" w:cs="Anke"/>
                                <w:color w:val="FFFFFF"/>
                                <w:sz w:val="28"/>
                              </w:rPr>
                              <w:t xml:space="preserve"> EMPOWERING SENIORS </w:t>
                            </w:r>
                          </w:p>
                          <w:p w14:paraId="5D44398E" w14:textId="77777777" w:rsidR="000F4EE6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3B3B3B"/>
                                <w:sz w:val="20"/>
                              </w:rPr>
                              <w:t>DIGITAL LITERACY IMPROVEMENT THROUGH EFFECTIVE</w:t>
                            </w:r>
                          </w:p>
                          <w:p w14:paraId="1D60D275" w14:textId="77777777" w:rsidR="000F4EE6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3B3B3B"/>
                                <w:sz w:val="20"/>
                              </w:rPr>
                              <w:t>LEARNING EXPERCIENCES FOR ADULTS</w:t>
                            </w:r>
                          </w:p>
                          <w:p w14:paraId="26768C20" w14:textId="77777777" w:rsidR="000F4EE6" w:rsidRDefault="000F4EE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b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4703F3" id="Rectangle 15" o:spid="_x0000_s1026" style="position:absolute;margin-left:-15pt;margin-top:-47pt;width:457.35pt;height:97.3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" filled="f" stroked="f">
                <v:textbox inset="2.53958mm,1.2694mm,2.53958mm,1.2694mm">
                  <w:txbxContent>
                    <w:p w14:paraId="52A3496A" w14:textId="77777777" w:rsidR="000F4EE6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 Black" w:eastAsia="Arial Black" w:hAnsi="Arial Black" w:cs="Arial Black"/>
                          <w:b/>
                          <w:color w:val="3B3B3B"/>
                          <w:sz w:val="72"/>
                        </w:rPr>
                        <w:t>SilverCoders</w:t>
                      </w:r>
                      <w:r>
                        <w:rPr>
                          <w:rFonts w:ascii="Anke" w:eastAsia="Anke" w:hAnsi="Anke" w:cs="Anke"/>
                          <w:color w:val="FFFFFF"/>
                          <w:sz w:val="28"/>
                        </w:rPr>
                        <w:t xml:space="preserve"> EMPOWERING SENIORS </w:t>
                      </w:r>
                    </w:p>
                    <w:p w14:paraId="5D44398E" w14:textId="77777777" w:rsidR="000F4EE6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3B3B3B"/>
                          <w:sz w:val="20"/>
                        </w:rPr>
                        <w:t>DIGITAL LITERACY IMPROVEMENT THROUGH EFFECTIVE</w:t>
                      </w:r>
                    </w:p>
                    <w:p w14:paraId="1D60D275" w14:textId="77777777" w:rsidR="000F4EE6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3B3B3B"/>
                          <w:sz w:val="20"/>
                        </w:rPr>
                        <w:t>LEARNING EXPERCIENCES FOR ADULTS</w:t>
                      </w:r>
                    </w:p>
                    <w:p w14:paraId="26768C20" w14:textId="77777777" w:rsidR="000F4EE6" w:rsidRDefault="000F4EE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7D07B696" wp14:editId="2BF49CE4">
            <wp:simplePos x="0" y="0"/>
            <wp:positionH relativeFrom="column">
              <wp:posOffset>4732369</wp:posOffset>
            </wp:positionH>
            <wp:positionV relativeFrom="paragraph">
              <wp:posOffset>-873124</wp:posOffset>
            </wp:positionV>
            <wp:extent cx="1860118" cy="1874426"/>
            <wp:effectExtent l="0" t="0" r="0" b="0"/>
            <wp:wrapNone/>
            <wp:docPr id="20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0118" cy="18744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5656F54" w14:textId="77777777" w:rsidR="000F4EE6" w:rsidRDefault="000F4EE6"/>
    <w:p w14:paraId="5F6CB32B" w14:textId="77777777" w:rsidR="000F4EE6" w:rsidRDefault="000F4EE6"/>
    <w:p w14:paraId="682267AA" w14:textId="77777777" w:rsidR="000F4EE6" w:rsidRDefault="000F4EE6"/>
    <w:p w14:paraId="0AEFC5F2" w14:textId="77777777" w:rsidR="000F4EE6" w:rsidRDefault="000F4EE6"/>
    <w:p w14:paraId="2B897895" w14:textId="77777777" w:rsidR="000F4EE6" w:rsidRDefault="000F4EE6">
      <w:pPr>
        <w:rPr>
          <w:color w:val="3B3B3B"/>
        </w:rPr>
      </w:pPr>
    </w:p>
    <w:p w14:paraId="53E3B149" w14:textId="77777777" w:rsidR="000F4EE6" w:rsidRDefault="000F4EE6">
      <w:pPr>
        <w:pStyle w:val="Heading1"/>
        <w:spacing w:before="0"/>
        <w:rPr>
          <w:rFonts w:ascii="Arial" w:eastAsia="Arial" w:hAnsi="Arial" w:cs="Arial"/>
          <w:b w:val="0"/>
          <w:color w:val="3B3B3B"/>
          <w:sz w:val="44"/>
          <w:szCs w:val="44"/>
        </w:rPr>
      </w:pPr>
    </w:p>
    <w:p w14:paraId="61153075" w14:textId="21C22C72" w:rsidR="000F4EE6" w:rsidRDefault="004C387C">
      <w:pPr>
        <w:pStyle w:val="Heading1"/>
        <w:spacing w:before="0"/>
        <w:rPr>
          <w:rFonts w:ascii="Arial" w:eastAsia="Arial" w:hAnsi="Arial" w:cs="Arial"/>
          <w:color w:val="3B3B3B"/>
          <w:sz w:val="52"/>
          <w:szCs w:val="52"/>
        </w:rPr>
      </w:pPr>
      <w:r>
        <w:rPr>
          <w:rFonts w:ascii="Arial" w:eastAsia="Arial" w:hAnsi="Arial" w:cs="Arial"/>
          <w:b w:val="0"/>
          <w:color w:val="3B3B3B"/>
          <w:sz w:val="44"/>
          <w:szCs w:val="44"/>
        </w:rPr>
        <w:t>desafio</w:t>
      </w:r>
      <w:r w:rsidR="00000000">
        <w:rPr>
          <w:rFonts w:ascii="Arial" w:eastAsia="Arial" w:hAnsi="Arial" w:cs="Arial"/>
          <w:b w:val="0"/>
          <w:color w:val="3B3B3B"/>
          <w:sz w:val="44"/>
          <w:szCs w:val="44"/>
        </w:rPr>
        <w:t xml:space="preserve"> </w:t>
      </w:r>
      <w:r w:rsidR="00CB5731">
        <w:rPr>
          <w:rFonts w:ascii="Arial" w:eastAsia="Arial" w:hAnsi="Arial" w:cs="Arial"/>
          <w:b w:val="0"/>
          <w:color w:val="3B3B3B"/>
          <w:sz w:val="44"/>
          <w:szCs w:val="44"/>
        </w:rPr>
        <w:t>#</w:t>
      </w:r>
      <w:r w:rsidR="00AA4138">
        <w:rPr>
          <w:rFonts w:ascii="Arial" w:eastAsia="Arial" w:hAnsi="Arial" w:cs="Arial"/>
          <w:b w:val="0"/>
          <w:color w:val="3B3B3B"/>
          <w:sz w:val="44"/>
          <w:szCs w:val="44"/>
        </w:rPr>
        <w:t>2</w:t>
      </w:r>
      <w:r w:rsidR="00F43F5D">
        <w:rPr>
          <w:rFonts w:ascii="Arial" w:eastAsia="Arial" w:hAnsi="Arial" w:cs="Arial"/>
          <w:b w:val="0"/>
          <w:color w:val="3B3B3B"/>
          <w:sz w:val="44"/>
          <w:szCs w:val="44"/>
        </w:rPr>
        <w:t>8</w:t>
      </w:r>
      <w:r w:rsidR="00000000">
        <w:rPr>
          <w:rFonts w:ascii="Arial" w:eastAsia="Arial" w:hAnsi="Arial" w:cs="Arial"/>
          <w:color w:val="3B3B3B"/>
          <w:sz w:val="44"/>
          <w:szCs w:val="44"/>
        </w:rPr>
        <w:br/>
      </w:r>
      <w:r w:rsidR="00000000">
        <w:rPr>
          <w:noProof/>
        </w:rPr>
        <w:drawing>
          <wp:anchor distT="0" distB="0" distL="114300" distR="114300" simplePos="0" relativeHeight="251660288" behindDoc="0" locked="0" layoutInCell="1" hidden="0" allowOverlap="1" wp14:anchorId="6233AF2B" wp14:editId="73D3E460">
            <wp:simplePos x="0" y="0"/>
            <wp:positionH relativeFrom="column">
              <wp:posOffset>2626507</wp:posOffset>
            </wp:positionH>
            <wp:positionV relativeFrom="paragraph">
              <wp:posOffset>1594346</wp:posOffset>
            </wp:positionV>
            <wp:extent cx="3888740" cy="3717290"/>
            <wp:effectExtent l="0" t="0" r="0" b="0"/>
            <wp:wrapSquare wrapText="bothSides" distT="0" distB="0" distL="114300" distR="114300"/>
            <wp:docPr id="18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88740" cy="37172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00000">
        <w:rPr>
          <w:noProof/>
        </w:rPr>
        <w:drawing>
          <wp:anchor distT="0" distB="0" distL="114300" distR="114300" simplePos="0" relativeHeight="251661312" behindDoc="0" locked="0" layoutInCell="1" hidden="0" allowOverlap="1" wp14:anchorId="22ED3C53" wp14:editId="023002F7">
            <wp:simplePos x="0" y="0"/>
            <wp:positionH relativeFrom="column">
              <wp:posOffset>4155440</wp:posOffset>
            </wp:positionH>
            <wp:positionV relativeFrom="paragraph">
              <wp:posOffset>5581469</wp:posOffset>
            </wp:positionV>
            <wp:extent cx="2159000" cy="508000"/>
            <wp:effectExtent l="0" t="0" r="0" b="0"/>
            <wp:wrapNone/>
            <wp:docPr id="2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50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00000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06EE63CC" wp14:editId="02774715">
                <wp:simplePos x="0" y="0"/>
                <wp:positionH relativeFrom="column">
                  <wp:posOffset>-584199</wp:posOffset>
                </wp:positionH>
                <wp:positionV relativeFrom="paragraph">
                  <wp:posOffset>5651500</wp:posOffset>
                </wp:positionV>
                <wp:extent cx="4266565" cy="436245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217480" y="3566640"/>
                          <a:ext cx="425704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9A0F8FC" w14:textId="77777777" w:rsidR="000F4EE6" w:rsidRDefault="00000000">
                            <w:pPr>
                              <w:textDirection w:val="btLr"/>
                            </w:pPr>
                            <w:r>
                              <w:rPr>
                                <w:rFonts w:ascii="Roboto" w:eastAsia="Roboto" w:hAnsi="Roboto" w:cs="Roboto"/>
                                <w:color w:val="000000"/>
                              </w:rPr>
                              <w:t xml:space="preserve">ERASMUS+ No. </w:t>
                            </w:r>
                            <w:r>
                              <w:rPr>
                                <w:rFonts w:ascii="Open Sans" w:eastAsia="Open Sans" w:hAnsi="Open Sans" w:cs="Open Sans"/>
                                <w:i/>
                                <w:color w:val="666666"/>
                                <w:sz w:val="21"/>
                              </w:rPr>
                              <w:t>2020-1-SE01-KA227-ADU-092582</w:t>
                            </w:r>
                          </w:p>
                          <w:p w14:paraId="6F7CA220" w14:textId="77777777" w:rsidR="000F4EE6" w:rsidRDefault="000F4EE6">
                            <w:pPr>
                              <w:spacing w:line="288" w:lineRule="auto"/>
                              <w:jc w:val="center"/>
                              <w:textDirection w:val="btLr"/>
                            </w:pPr>
                          </w:p>
                          <w:p w14:paraId="1B64A9E0" w14:textId="77777777" w:rsidR="000F4EE6" w:rsidRDefault="000F4EE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EE63CC" id="Rectangle 16" o:spid="_x0000_s1027" style="position:absolute;margin-left:-46pt;margin-top:445pt;width:335.95pt;height:34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" filled="f" stroked="f">
                <v:textbox inset="2.53958mm,1.2694mm,2.53958mm,1.2694mm">
                  <w:txbxContent>
                    <w:p w14:paraId="39A0F8FC" w14:textId="77777777" w:rsidR="000F4EE6" w:rsidRDefault="00000000">
                      <w:pPr>
                        <w:textDirection w:val="btLr"/>
                      </w:pPr>
                      <w:r>
                        <w:rPr>
                          <w:rFonts w:ascii="Roboto" w:eastAsia="Roboto" w:hAnsi="Roboto" w:cs="Roboto"/>
                          <w:color w:val="000000"/>
                        </w:rPr>
                        <w:t xml:space="preserve">ERASMUS+ No. </w:t>
                      </w:r>
                      <w:r>
                        <w:rPr>
                          <w:rFonts w:ascii="Open Sans" w:eastAsia="Open Sans" w:hAnsi="Open Sans" w:cs="Open Sans"/>
                          <w:i/>
                          <w:color w:val="666666"/>
                          <w:sz w:val="21"/>
                        </w:rPr>
                        <w:t>2020-1-SE01-KA227-ADU-092582</w:t>
                      </w:r>
                    </w:p>
                    <w:p w14:paraId="6F7CA220" w14:textId="77777777" w:rsidR="000F4EE6" w:rsidRDefault="000F4EE6">
                      <w:pPr>
                        <w:spacing w:line="288" w:lineRule="auto"/>
                        <w:jc w:val="center"/>
                        <w:textDirection w:val="btLr"/>
                      </w:pPr>
                    </w:p>
                    <w:p w14:paraId="1B64A9E0" w14:textId="77777777" w:rsidR="000F4EE6" w:rsidRDefault="000F4EE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="00000000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 wp14:anchorId="34EE9D0E" wp14:editId="410BE1A8">
                <wp:simplePos x="0" y="0"/>
                <wp:positionH relativeFrom="column">
                  <wp:posOffset>-482599</wp:posOffset>
                </wp:positionH>
                <wp:positionV relativeFrom="paragraph">
                  <wp:posOffset>2438400</wp:posOffset>
                </wp:positionV>
                <wp:extent cx="3616695" cy="873683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42415" y="3347921"/>
                          <a:ext cx="3607170" cy="8641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6517A4B" w14:textId="77777777" w:rsidR="000F4EE6" w:rsidRDefault="00000000">
                            <w:pPr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sz w:val="32"/>
                              </w:rPr>
                              <w:t xml:space="preserve">CODING TRAINING PROGRAMME </w:t>
                            </w:r>
                            <w:r>
                              <w:rPr>
                                <w:b/>
                                <w:color w:val="000000"/>
                                <w:sz w:val="60"/>
                              </w:rPr>
                              <w:t>FOR +55 ADULTS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EE9D0E" id="Rectangle 14" o:spid="_x0000_s1028" style="position:absolute;margin-left:-38pt;margin-top:192pt;width:284.8pt;height:68.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" filled="f" stroked="f">
                <v:textbox inset="2.53958mm,1.2694mm,2.53958mm,1.2694mm">
                  <w:txbxContent>
                    <w:p w14:paraId="46517A4B" w14:textId="77777777" w:rsidR="000F4EE6" w:rsidRDefault="00000000">
                      <w:pPr>
                        <w:textDirection w:val="btLr"/>
                      </w:pPr>
                      <w:r>
                        <w:rPr>
                          <w:b/>
                          <w:color w:val="000000"/>
                          <w:sz w:val="32"/>
                        </w:rPr>
                        <w:t xml:space="preserve">CODING TRAINING PROGRAMME </w:t>
                      </w:r>
                      <w:r>
                        <w:rPr>
                          <w:b/>
                          <w:color w:val="000000"/>
                          <w:sz w:val="60"/>
                        </w:rPr>
                        <w:t>FOR +55 ADULTS</w:t>
                      </w:r>
                    </w:p>
                  </w:txbxContent>
                </v:textbox>
              </v:rect>
            </w:pict>
          </mc:Fallback>
        </mc:AlternateContent>
      </w:r>
      <w:r w:rsidR="00F43F5D">
        <w:rPr>
          <w:rFonts w:ascii="Arial" w:eastAsia="Arial" w:hAnsi="Arial" w:cs="Arial"/>
          <w:color w:val="00A0CA"/>
          <w:sz w:val="52"/>
          <w:szCs w:val="52"/>
        </w:rPr>
        <w:t>TIC TAC TOE</w:t>
      </w:r>
    </w:p>
    <w:p w14:paraId="04F0EAC6" w14:textId="77777777" w:rsidR="000F4EE6" w:rsidRDefault="00000000">
      <w:pPr>
        <w:rPr>
          <w:b/>
          <w:color w:val="3B3B3B"/>
          <w:sz w:val="40"/>
          <w:szCs w:val="40"/>
        </w:rPr>
      </w:pPr>
      <w:r>
        <w:br w:type="page"/>
      </w:r>
      <w:r>
        <w:rPr>
          <w:noProof/>
        </w:rPr>
        <w:drawing>
          <wp:anchor distT="0" distB="0" distL="114300" distR="114300" simplePos="0" relativeHeight="251664384" behindDoc="0" locked="0" layoutInCell="1" hidden="0" allowOverlap="1" wp14:anchorId="7FDCBD20" wp14:editId="52505F52">
            <wp:simplePos x="0" y="0"/>
            <wp:positionH relativeFrom="column">
              <wp:posOffset>-481964</wp:posOffset>
            </wp:positionH>
            <wp:positionV relativeFrom="paragraph">
              <wp:posOffset>4135762</wp:posOffset>
            </wp:positionV>
            <wp:extent cx="2592475" cy="824372"/>
            <wp:effectExtent l="0" t="0" r="0" b="0"/>
            <wp:wrapNone/>
            <wp:docPr id="19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92475" cy="82437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96B617B" w14:textId="77777777" w:rsidR="000F4EE6" w:rsidRDefault="000F4EE6"/>
    <w:p w14:paraId="1879E286" w14:textId="77777777" w:rsidR="004C387C" w:rsidRPr="004C387C" w:rsidRDefault="004C387C" w:rsidP="00AD0894">
      <w:pPr>
        <w:rPr>
          <w:b/>
          <w:bCs/>
          <w:color w:val="00A0CA"/>
          <w:sz w:val="44"/>
          <w:szCs w:val="44"/>
        </w:rPr>
      </w:pPr>
      <w:bookmarkStart w:id="1" w:name="_heading=h.30j0zll" w:colFirst="0" w:colLast="0"/>
      <w:bookmarkEnd w:id="1"/>
      <w:r w:rsidRPr="004C387C">
        <w:rPr>
          <w:b/>
          <w:bCs/>
          <w:color w:val="00A0CA"/>
          <w:sz w:val="44"/>
          <w:szCs w:val="44"/>
          <w:lang w:val="pt-PT"/>
        </w:rPr>
        <w:t>ESTRUTURA DO DESAFIO</w:t>
      </w:r>
    </w:p>
    <w:p w14:paraId="16F3E694" w14:textId="77777777" w:rsidR="004C387C" w:rsidRDefault="004C387C" w:rsidP="00AD0894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  <w:lang w:val="pt-PT"/>
        </w:rPr>
        <w:t>DESCRIÇÃO</w:t>
      </w:r>
    </w:p>
    <w:p w14:paraId="25E18293" w14:textId="4E288FF1" w:rsidR="004C387C" w:rsidRDefault="004C387C" w:rsidP="00AD0894">
      <w:pPr>
        <w:pStyle w:val="Heading2"/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</w:pPr>
      <w:r>
        <w:rPr>
          <w:b w:val="0"/>
          <w:bCs w:val="0"/>
          <w:caps w:val="0"/>
          <w:color w:val="000000"/>
          <w:spacing w:val="0"/>
          <w:sz w:val="22"/>
          <w:szCs w:val="22"/>
          <w:lang w:val="pt-PT" w:eastAsia="it-IT"/>
        </w:rPr>
        <w:t>Vamos criar um jogo do Tic Tac Toe. É para ser jogado por duas pessoas.</w:t>
      </w:r>
    </w:p>
    <w:p w14:paraId="575B0DD4" w14:textId="77777777" w:rsidR="004C387C" w:rsidRDefault="004C387C" w:rsidP="00AD0894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  <w:lang w:val="pt-PT"/>
        </w:rPr>
        <w:t>OBJETIVO GERAL</w:t>
      </w:r>
    </w:p>
    <w:p w14:paraId="5B2E6258" w14:textId="77777777" w:rsidR="004C387C" w:rsidRDefault="004C387C" w:rsidP="00AD0894">
      <w:pPr>
        <w:pStyle w:val="Heading2"/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</w:pPr>
      <w:r>
        <w:rPr>
          <w:b w:val="0"/>
          <w:bCs w:val="0"/>
          <w:caps w:val="0"/>
          <w:color w:val="000000"/>
          <w:spacing w:val="0"/>
          <w:sz w:val="22"/>
          <w:szCs w:val="22"/>
          <w:lang w:val="pt-PT" w:eastAsia="it-IT"/>
        </w:rPr>
        <w:t>Vamos criar um jogo do Tic Tac Toe, destinado a ser jogado por duas pessoas. Também aprenderemos sobre arrays, uma forma de armazenar dados.</w:t>
      </w:r>
    </w:p>
    <w:p w14:paraId="1D7FAC21" w14:textId="77777777" w:rsidR="004C387C" w:rsidRDefault="004C387C" w:rsidP="00AD0894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  <w:lang w:val="pt-PT"/>
        </w:rPr>
        <w:t>OBJETIVOS DE APRENDIZAGEM</w:t>
      </w:r>
    </w:p>
    <w:p w14:paraId="45FB1F84" w14:textId="77777777" w:rsidR="004C387C" w:rsidRDefault="004C387C" w:rsidP="00AD0894"/>
    <w:p w14:paraId="4DF4E744" w14:textId="77777777" w:rsidR="004C387C" w:rsidRPr="00CB5731" w:rsidRDefault="004C387C" w:rsidP="00AD0894">
      <w:pPr>
        <w:rPr>
          <w:rFonts w:ascii="Calibri" w:eastAsia="Calibri" w:hAnsi="Calibri" w:cs="Calibri"/>
          <w:color w:val="000000"/>
          <w:sz w:val="22"/>
          <w:szCs w:val="22"/>
        </w:rPr>
      </w:pPr>
      <w:bookmarkStart w:id="2" w:name="_heading=h.1fob9te" w:colFirst="0" w:colLast="0"/>
      <w:bookmarkEnd w:id="2"/>
      <w:r w:rsidRPr="00CB5731">
        <w:rPr>
          <w:color w:val="000000"/>
          <w:sz w:val="22"/>
          <w:szCs w:val="22"/>
          <w:lang w:val="pt-PT"/>
        </w:rPr>
        <w:t>No final deste desafio, poderás...</w:t>
      </w:r>
    </w:p>
    <w:p w14:paraId="4758ED26" w14:textId="77777777" w:rsidR="004C387C" w:rsidRPr="00CB5731" w:rsidRDefault="004C387C" w:rsidP="004C387C">
      <w:pPr>
        <w:pStyle w:val="ListParagraph"/>
        <w:numPr>
          <w:ilvl w:val="0"/>
          <w:numId w:val="11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pt-PT"/>
        </w:rPr>
        <w:t>Ter experiência com uma suíte de programação visual e ser capaz de codificar uma pequena peça de software padrão com ele.</w:t>
      </w:r>
    </w:p>
    <w:p w14:paraId="398EB5A7" w14:textId="1361DE50" w:rsidR="004C387C" w:rsidRPr="00CB5731" w:rsidRDefault="004C387C" w:rsidP="004C387C">
      <w:pPr>
        <w:pStyle w:val="ListParagraph"/>
        <w:numPr>
          <w:ilvl w:val="0"/>
          <w:numId w:val="11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pt-PT"/>
        </w:rPr>
        <w:t>Sa</w:t>
      </w:r>
      <w:r>
        <w:rPr>
          <w:color w:val="000000"/>
          <w:sz w:val="22"/>
          <w:szCs w:val="22"/>
          <w:lang w:val="pt-PT"/>
        </w:rPr>
        <w:t>ber</w:t>
      </w:r>
      <w:r w:rsidRPr="00CB5731">
        <w:rPr>
          <w:color w:val="000000"/>
          <w:sz w:val="22"/>
          <w:szCs w:val="22"/>
          <w:lang w:val="pt-PT"/>
        </w:rPr>
        <w:t xml:space="preserve"> o que são declarações e linhas de comando e o que significam para um compilador.</w:t>
      </w:r>
    </w:p>
    <w:p w14:paraId="32DBA242" w14:textId="3EAD7D74" w:rsidR="004C387C" w:rsidRPr="00CB5731" w:rsidRDefault="004C387C" w:rsidP="004C387C">
      <w:pPr>
        <w:pStyle w:val="ListParagraph"/>
        <w:numPr>
          <w:ilvl w:val="0"/>
          <w:numId w:val="11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pt-PT"/>
        </w:rPr>
        <w:t>E</w:t>
      </w:r>
      <w:r w:rsidRPr="00CB5731">
        <w:rPr>
          <w:color w:val="000000"/>
          <w:sz w:val="22"/>
          <w:szCs w:val="22"/>
          <w:lang w:val="pt-PT"/>
        </w:rPr>
        <w:t>screver instruções utilizando a sintaxe correta e com erros mínimos.</w:t>
      </w:r>
    </w:p>
    <w:p w14:paraId="2EEC889B" w14:textId="6141AEBD" w:rsidR="004C387C" w:rsidRPr="00CB5731" w:rsidRDefault="004C387C" w:rsidP="004C387C">
      <w:pPr>
        <w:pStyle w:val="ListParagraph"/>
        <w:numPr>
          <w:ilvl w:val="0"/>
          <w:numId w:val="11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pt-PT"/>
        </w:rPr>
        <w:t>Sa</w:t>
      </w:r>
      <w:r>
        <w:rPr>
          <w:color w:val="000000"/>
          <w:sz w:val="22"/>
          <w:szCs w:val="22"/>
          <w:lang w:val="pt-PT"/>
        </w:rPr>
        <w:t>ber</w:t>
      </w:r>
      <w:r w:rsidRPr="00CB5731">
        <w:rPr>
          <w:color w:val="000000"/>
          <w:sz w:val="22"/>
          <w:szCs w:val="22"/>
          <w:lang w:val="pt-PT"/>
        </w:rPr>
        <w:t xml:space="preserve"> o que são os operadores, o que fazem e quais os símbolos que representam os operadores.</w:t>
      </w:r>
    </w:p>
    <w:p w14:paraId="434178DA" w14:textId="04B4109F" w:rsidR="004C387C" w:rsidRPr="00CB5731" w:rsidRDefault="004C387C" w:rsidP="004C387C">
      <w:pPr>
        <w:pStyle w:val="ListParagraph"/>
        <w:numPr>
          <w:ilvl w:val="0"/>
          <w:numId w:val="11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pt-PT"/>
        </w:rPr>
        <w:t>S</w:t>
      </w:r>
      <w:r w:rsidRPr="00CB5731">
        <w:rPr>
          <w:color w:val="000000"/>
          <w:sz w:val="22"/>
          <w:szCs w:val="22"/>
          <w:lang w:val="pt-PT"/>
        </w:rPr>
        <w:t>er capaz de entender a atribuição de valores a variáveis e como mudá-los.</w:t>
      </w:r>
    </w:p>
    <w:p w14:paraId="41C6152B" w14:textId="77777777" w:rsidR="004C387C" w:rsidRPr="00CB5731" w:rsidRDefault="004C387C" w:rsidP="004C387C">
      <w:pPr>
        <w:pStyle w:val="ListParagraph"/>
        <w:numPr>
          <w:ilvl w:val="0"/>
          <w:numId w:val="11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pt-PT"/>
        </w:rPr>
        <w:t>Conhecer todas as operações aritméticas básicas e como usá-las.</w:t>
      </w:r>
    </w:p>
    <w:p w14:paraId="6726E185" w14:textId="77777777" w:rsidR="004C387C" w:rsidRPr="00CB5731" w:rsidRDefault="004C387C" w:rsidP="004C387C">
      <w:pPr>
        <w:pStyle w:val="ListParagraph"/>
        <w:numPr>
          <w:ilvl w:val="0"/>
          <w:numId w:val="11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pt-PT"/>
        </w:rPr>
        <w:t>Reconhecer e saber como utilizar todas as estruturas de dados relacionadas com os números.</w:t>
      </w:r>
    </w:p>
    <w:p w14:paraId="59A68F6B" w14:textId="77777777" w:rsidR="004C387C" w:rsidRPr="00CB5731" w:rsidRDefault="004C387C" w:rsidP="004C387C">
      <w:pPr>
        <w:pStyle w:val="ListParagraph"/>
        <w:numPr>
          <w:ilvl w:val="0"/>
          <w:numId w:val="11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pt-PT"/>
        </w:rPr>
        <w:t>Conhecer as estruturas ligadas ao uso do texto, como cordas e caracteres.</w:t>
      </w:r>
    </w:p>
    <w:p w14:paraId="65D8EF7C" w14:textId="0D112108" w:rsidR="004C387C" w:rsidRDefault="004C387C" w:rsidP="004C387C">
      <w:pPr>
        <w:pStyle w:val="ListParagraph"/>
        <w:numPr>
          <w:ilvl w:val="0"/>
          <w:numId w:val="11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pt-PT"/>
        </w:rPr>
        <w:t>U</w:t>
      </w:r>
      <w:r w:rsidRPr="00CB5731">
        <w:rPr>
          <w:color w:val="000000"/>
          <w:sz w:val="22"/>
          <w:szCs w:val="22"/>
          <w:lang w:val="pt-PT"/>
        </w:rPr>
        <w:t xml:space="preserve">tilizar declarações </w:t>
      </w:r>
      <w:r>
        <w:rPr>
          <w:color w:val="000000"/>
          <w:sz w:val="22"/>
          <w:szCs w:val="22"/>
          <w:lang w:val="pt-PT"/>
        </w:rPr>
        <w:t>condicionais</w:t>
      </w:r>
      <w:r w:rsidRPr="00CB5731">
        <w:rPr>
          <w:color w:val="000000"/>
          <w:sz w:val="22"/>
          <w:szCs w:val="22"/>
          <w:lang w:val="pt-PT"/>
        </w:rPr>
        <w:t>.</w:t>
      </w:r>
    </w:p>
    <w:p w14:paraId="4E684C4D" w14:textId="195C88BC" w:rsidR="004C387C" w:rsidRDefault="004C387C" w:rsidP="004C387C">
      <w:pPr>
        <w:pStyle w:val="ListParagraph"/>
        <w:numPr>
          <w:ilvl w:val="0"/>
          <w:numId w:val="11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pt-PT"/>
        </w:rPr>
        <w:t>Usar arrays.</w:t>
      </w:r>
    </w:p>
    <w:p w14:paraId="26B9E5ED" w14:textId="77777777" w:rsidR="000F4EE6" w:rsidRDefault="000F4EE6"/>
    <w:p w14:paraId="44B67982" w14:textId="2C127C75" w:rsidR="000F4EE6" w:rsidRDefault="00E050E0">
      <w:r>
        <w:br w:type="column"/>
      </w:r>
    </w:p>
    <w:tbl>
      <w:tblPr>
        <w:tblStyle w:val="a"/>
        <w:tblW w:w="9360" w:type="dxa"/>
        <w:tblBorders>
          <w:top w:val="single" w:sz="4" w:space="0" w:color="9C9C9C"/>
          <w:left w:val="single" w:sz="4" w:space="0" w:color="BFBFBF"/>
          <w:bottom w:val="single" w:sz="4" w:space="0" w:color="9C9C9C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9360"/>
      </w:tblGrid>
      <w:tr w:rsidR="000F4EE6" w14:paraId="34D0E6B2" w14:textId="77777777" w:rsidTr="000F4E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360" w:type="dxa"/>
            <w:shd w:val="clear" w:color="auto" w:fill="00A0CA"/>
          </w:tcPr>
          <w:p w14:paraId="27604F5A" w14:textId="05AFE7E4" w:rsidR="000F4EE6" w:rsidRDefault="00000000">
            <w:pPr>
              <w:rPr>
                <w:color w:val="FF0000"/>
                <w:sz w:val="36"/>
                <w:szCs w:val="36"/>
              </w:rPr>
            </w:pPr>
            <w:r>
              <w:rPr>
                <w:color w:val="FFFFFF"/>
                <w:sz w:val="36"/>
                <w:szCs w:val="36"/>
              </w:rPr>
              <w:t>INSTRU</w:t>
            </w:r>
            <w:r w:rsidR="004C387C">
              <w:rPr>
                <w:color w:val="FFFFFF"/>
                <w:sz w:val="36"/>
                <w:szCs w:val="36"/>
              </w:rPr>
              <w:t>ÇÕES</w:t>
            </w:r>
          </w:p>
        </w:tc>
      </w:tr>
      <w:tr w:rsidR="00E050E0" w:rsidRPr="00E050E0" w14:paraId="60F3769F" w14:textId="77777777" w:rsidTr="000F4E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26"/>
        </w:trPr>
        <w:tc>
          <w:tcPr>
            <w:tcW w:w="9360" w:type="dxa"/>
          </w:tcPr>
          <w:p w14:paraId="63C16F85" w14:textId="77777777" w:rsidR="004C387C" w:rsidRPr="00AA4138" w:rsidRDefault="004C387C" w:rsidP="00B75820">
            <w:pPr>
              <w:rPr>
                <w:iCs/>
              </w:rPr>
            </w:pPr>
            <w:r w:rsidRPr="00AA4138">
              <w:rPr>
                <w:iCs/>
                <w:lang w:val="pt-PT"/>
              </w:rPr>
              <w:t xml:space="preserve">Esta é a sua configuração inicial. </w:t>
            </w:r>
            <w:r>
              <w:rPr>
                <w:iCs/>
                <w:lang w:val="pt-PT"/>
              </w:rPr>
              <w:t>Neste caso, fornecemos os objetos básicos que vai precisar para o jogo. Como sempre, comece por verificá-los cuidadosamente.</w:t>
            </w:r>
          </w:p>
          <w:p w14:paraId="0EE01EE8" w14:textId="77777777" w:rsidR="004C387C" w:rsidRDefault="004C387C" w:rsidP="00B75820">
            <w:pPr>
              <w:rPr>
                <w:i/>
              </w:rPr>
            </w:pPr>
            <w:r>
              <w:rPr>
                <w:noProof/>
              </w:rPr>
              <w:drawing>
                <wp:inline distT="0" distB="0" distL="0" distR="0" wp14:anchorId="26E356A3" wp14:editId="7A7F71A5">
                  <wp:extent cx="5797550" cy="3140075"/>
                  <wp:effectExtent l="0" t="0" r="0" b="317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4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70E58BD" w14:textId="77777777" w:rsidR="004C387C" w:rsidRDefault="004C387C" w:rsidP="00B75820">
            <w:pPr>
              <w:rPr>
                <w:iCs/>
              </w:rPr>
            </w:pPr>
            <w:r>
              <w:rPr>
                <w:iCs/>
                <w:lang w:val="pt-PT"/>
              </w:rPr>
              <w:t>Há vários aspetos importantes nesta configuração:</w:t>
            </w:r>
          </w:p>
          <w:p w14:paraId="0C6F15D1" w14:textId="77777777" w:rsidR="004C387C" w:rsidRDefault="004C387C" w:rsidP="004C387C">
            <w:pPr>
              <w:pStyle w:val="ListParagraph"/>
              <w:numPr>
                <w:ilvl w:val="0"/>
                <w:numId w:val="13"/>
              </w:numPr>
              <w:rPr>
                <w:iCs/>
              </w:rPr>
            </w:pPr>
            <w:r w:rsidRPr="00F43F5D">
              <w:rPr>
                <w:iCs/>
                <w:lang w:val="pt-PT"/>
              </w:rPr>
              <w:t xml:space="preserve">Cada </w:t>
            </w:r>
            <w:r>
              <w:rPr>
                <w:iCs/>
                <w:lang w:val="pt-PT"/>
              </w:rPr>
              <w:t xml:space="preserve">azulejo de prancha é um </w:t>
            </w:r>
            <w:r w:rsidRPr="00F43F5D">
              <w:rPr>
                <w:iCs/>
                <w:lang w:val="pt-PT"/>
              </w:rPr>
              <w:t xml:space="preserve"> sprite de</w:t>
            </w:r>
            <w:r>
              <w:rPr>
                <w:lang w:val="pt-PT"/>
              </w:rPr>
              <w:t xml:space="preserve"> </w:t>
            </w:r>
            <w:r w:rsidRPr="00F43F5D">
              <w:rPr>
                <w:b/>
                <w:bCs/>
                <w:iCs/>
                <w:lang w:val="pt-PT"/>
              </w:rPr>
              <w:t>bloco</w:t>
            </w:r>
            <w:r>
              <w:rPr>
                <w:iCs/>
                <w:lang w:val="pt-PT"/>
              </w:rPr>
              <w:t xml:space="preserve">. Cada instância ou cópia do </w:t>
            </w:r>
            <w:r>
              <w:rPr>
                <w:b/>
                <w:bCs/>
                <w:iCs/>
                <w:lang w:val="pt-PT"/>
              </w:rPr>
              <w:t>bloco</w:t>
            </w:r>
            <w:r>
              <w:rPr>
                <w:iCs/>
                <w:lang w:val="pt-PT"/>
              </w:rPr>
              <w:t xml:space="preserve"> tem uma variável chamada id que o identifica. Então os azulejos superiores são 0,1 e 2. Os azulejos de linha média são 3, 4 e 5 e os inferiores são 6, 7 e 8.</w:t>
            </w:r>
          </w:p>
          <w:p w14:paraId="1CA4AD86" w14:textId="77777777" w:rsidR="004C387C" w:rsidRDefault="004C387C" w:rsidP="004C387C">
            <w:pPr>
              <w:pStyle w:val="ListParagraph"/>
              <w:numPr>
                <w:ilvl w:val="0"/>
                <w:numId w:val="13"/>
              </w:numPr>
              <w:rPr>
                <w:iCs/>
              </w:rPr>
            </w:pPr>
            <w:r>
              <w:rPr>
                <w:b/>
                <w:bCs/>
                <w:iCs/>
                <w:lang w:val="pt-PT"/>
              </w:rPr>
              <w:t xml:space="preserve">O </w:t>
            </w:r>
            <w:r w:rsidRPr="00F43F5D">
              <w:rPr>
                <w:iCs/>
                <w:lang w:val="pt-PT"/>
              </w:rPr>
              <w:t xml:space="preserve">bloco sprite </w:t>
            </w:r>
            <w:r>
              <w:rPr>
                <w:iCs/>
                <w:lang w:val="pt-PT"/>
              </w:rPr>
              <w:t>tem 3 quadros: um para o espaço vazio (quadro 0), um para o X (quadro 1) e outro para o O (quadro 2).</w:t>
            </w:r>
          </w:p>
          <w:p w14:paraId="74A1A2CD" w14:textId="77777777" w:rsidR="004C387C" w:rsidRDefault="004C387C" w:rsidP="004C387C">
            <w:pPr>
              <w:pStyle w:val="ListParagraph"/>
              <w:numPr>
                <w:ilvl w:val="0"/>
                <w:numId w:val="13"/>
              </w:numPr>
              <w:rPr>
                <w:iCs/>
              </w:rPr>
            </w:pPr>
            <w:r>
              <w:rPr>
                <w:iCs/>
                <w:lang w:val="pt-PT"/>
              </w:rPr>
              <w:t>A cena tem várias variáveis criadas:</w:t>
            </w:r>
          </w:p>
          <w:p w14:paraId="77EF8A5B" w14:textId="77777777" w:rsidR="004C387C" w:rsidRDefault="004C387C" w:rsidP="004C387C">
            <w:pPr>
              <w:pStyle w:val="ListParagraph"/>
              <w:numPr>
                <w:ilvl w:val="1"/>
                <w:numId w:val="13"/>
              </w:numPr>
              <w:rPr>
                <w:iCs/>
              </w:rPr>
            </w:pPr>
            <w:r>
              <w:rPr>
                <w:iCs/>
                <w:lang w:val="pt-PT"/>
              </w:rPr>
              <w:t xml:space="preserve"> CorrenteSssa assinatura indica qual quadro (ou sinal deve ser representado quando escolhemos um azulejo).</w:t>
            </w:r>
          </w:p>
          <w:p w14:paraId="3B9BB6E0" w14:textId="77777777" w:rsidR="004C387C" w:rsidRDefault="004C387C" w:rsidP="004C387C">
            <w:pPr>
              <w:pStyle w:val="ListParagraph"/>
              <w:numPr>
                <w:ilvl w:val="1"/>
                <w:numId w:val="13"/>
              </w:numPr>
              <w:rPr>
                <w:iCs/>
              </w:rPr>
            </w:pPr>
            <w:r>
              <w:rPr>
                <w:b/>
                <w:bCs/>
                <w:iCs/>
                <w:lang w:val="pt-PT"/>
              </w:rPr>
              <w:t xml:space="preserve">Won </w:t>
            </w:r>
            <w:r>
              <w:rPr>
                <w:iCs/>
                <w:lang w:val="pt-PT"/>
              </w:rPr>
              <w:t>diz-nos se alguém já ganhou.</w:t>
            </w:r>
          </w:p>
          <w:p w14:paraId="5FC385EA" w14:textId="77777777" w:rsidR="004C387C" w:rsidRPr="00F43F5D" w:rsidRDefault="004C387C" w:rsidP="004C387C">
            <w:pPr>
              <w:pStyle w:val="ListParagraph"/>
              <w:numPr>
                <w:ilvl w:val="1"/>
                <w:numId w:val="13"/>
              </w:numPr>
              <w:rPr>
                <w:b/>
                <w:bCs/>
                <w:iCs/>
              </w:rPr>
            </w:pPr>
            <w:r w:rsidRPr="00F43F5D">
              <w:rPr>
                <w:b/>
                <w:bCs/>
                <w:iCs/>
                <w:lang w:val="pt-PT"/>
              </w:rPr>
              <w:t>Turn</w:t>
            </w:r>
            <w:r>
              <w:rPr>
                <w:iCs/>
                <w:lang w:val="pt-PT"/>
              </w:rPr>
              <w:t xml:space="preserve"> diz-nos se é jogador 1 ou 2 para jogar</w:t>
            </w:r>
          </w:p>
          <w:p w14:paraId="6AF55A57" w14:textId="77777777" w:rsidR="004C387C" w:rsidRPr="00F43F5D" w:rsidRDefault="004C387C" w:rsidP="004C387C">
            <w:pPr>
              <w:pStyle w:val="ListParagraph"/>
              <w:numPr>
                <w:ilvl w:val="0"/>
                <w:numId w:val="13"/>
              </w:numPr>
              <w:rPr>
                <w:iCs/>
              </w:rPr>
            </w:pPr>
            <w:r w:rsidRPr="00F43F5D">
              <w:rPr>
                <w:iCs/>
                <w:lang w:val="pt-PT"/>
              </w:rPr>
              <w:t xml:space="preserve">A </w:t>
            </w:r>
            <w:r>
              <w:rPr>
                <w:iCs/>
                <w:lang w:val="pt-PT"/>
              </w:rPr>
              <w:t xml:space="preserve">variável mais importante é </w:t>
            </w:r>
            <w:r w:rsidRPr="000C0CDA">
              <w:rPr>
                <w:b/>
                <w:bCs/>
                <w:iCs/>
                <w:lang w:val="pt-PT"/>
              </w:rPr>
              <w:t>Grid</w:t>
            </w:r>
            <w:r>
              <w:rPr>
                <w:iCs/>
                <w:lang w:val="pt-PT"/>
              </w:rPr>
              <w:t>, uma matriz com 9 posições que nos diz qual o símbolo que está numa determinada posição. Quando começamos, todas as posições são 0 (vazias).</w:t>
            </w:r>
          </w:p>
          <w:p w14:paraId="6197B0DE" w14:textId="77777777" w:rsidR="004C387C" w:rsidRPr="00F43F5D" w:rsidRDefault="004C387C" w:rsidP="00B75820">
            <w:pPr>
              <w:rPr>
                <w:iCs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637BD42" wp14:editId="23643943">
                  <wp:extent cx="5797550" cy="3140075"/>
                  <wp:effectExtent l="0" t="0" r="0" b="317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4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36918D5" w14:textId="77777777" w:rsidR="004C387C" w:rsidRDefault="004C387C" w:rsidP="00B75820">
            <w:pPr>
              <w:rPr>
                <w:iCs/>
              </w:rPr>
            </w:pPr>
            <w:r>
              <w:rPr>
                <w:iCs/>
                <w:lang w:val="pt-PT"/>
              </w:rPr>
              <w:t>Também temos o código que começa o jogo e temos a estrutura para o resto do código.</w:t>
            </w:r>
          </w:p>
          <w:p w14:paraId="41EA513C" w14:textId="77777777" w:rsidR="004C387C" w:rsidRDefault="004C387C" w:rsidP="00B75820">
            <w:r>
              <w:rPr>
                <w:noProof/>
              </w:rPr>
              <w:drawing>
                <wp:inline distT="0" distB="0" distL="0" distR="0" wp14:anchorId="56F5803A" wp14:editId="23451673">
                  <wp:extent cx="5797550" cy="204216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042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53B4AEE" w14:textId="77777777" w:rsidR="004C387C" w:rsidRDefault="004C387C" w:rsidP="00B75820">
            <w:r>
              <w:rPr>
                <w:lang w:val="pt-PT"/>
              </w:rPr>
              <w:t xml:space="preserve">Este código define aleatoriamente o leitor inicial. Em seguida, verifica se premimos um azulejo vazio, colocamos ali o símbolo do jogador e preenchemos a posição </w:t>
            </w:r>
            <w:r>
              <w:rPr>
                <w:b/>
                <w:bCs/>
                <w:lang w:val="pt-PT"/>
              </w:rPr>
              <w:t xml:space="preserve">correspondente da Grelha </w:t>
            </w:r>
            <w:r>
              <w:rPr>
                <w:lang w:val="pt-PT"/>
              </w:rPr>
              <w:t>com o valor certo.</w:t>
            </w:r>
          </w:p>
          <w:p w14:paraId="5EB66806" w14:textId="77777777" w:rsidR="004C387C" w:rsidRDefault="004C387C" w:rsidP="00B75820">
            <w:r>
              <w:rPr>
                <w:lang w:val="pt-PT"/>
              </w:rPr>
              <w:t xml:space="preserve">O que resta é verificar se um jogador. Isto significa verificar se conseguiu colocar 3 símbolos iguais numa linha horizontal, vertical ou diagonal. Vamos fazê-lo verificando a matriz </w:t>
            </w:r>
            <w:r>
              <w:rPr>
                <w:b/>
                <w:bCs/>
                <w:lang w:val="pt-PT"/>
              </w:rPr>
              <w:t>grid</w:t>
            </w:r>
            <w:r>
              <w:rPr>
                <w:lang w:val="pt-PT"/>
              </w:rPr>
              <w:t xml:space="preserve"> . Comecemos pelas linhas horizontais:</w:t>
            </w:r>
          </w:p>
          <w:p w14:paraId="16C186AC" w14:textId="77777777" w:rsidR="004C387C" w:rsidRPr="0016533D" w:rsidRDefault="004C387C" w:rsidP="00B75820">
            <w:r>
              <w:rPr>
                <w:noProof/>
              </w:rPr>
              <w:lastRenderedPageBreak/>
              <w:drawing>
                <wp:inline distT="0" distB="0" distL="0" distR="0" wp14:anchorId="2C7B0A67" wp14:editId="074AD5FB">
                  <wp:extent cx="5797550" cy="2345055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345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9583BD2" w14:textId="77777777" w:rsidR="004C387C" w:rsidRDefault="004C387C" w:rsidP="00B75820">
            <w:r>
              <w:rPr>
                <w:lang w:val="pt-PT"/>
              </w:rPr>
              <w:t>Uma explicação completa é dada sobre os comentários de código.</w:t>
            </w:r>
          </w:p>
          <w:p w14:paraId="68FB97C4" w14:textId="77777777" w:rsidR="004C387C" w:rsidRDefault="004C387C" w:rsidP="00B75820">
            <w:r>
              <w:rPr>
                <w:lang w:val="pt-PT"/>
              </w:rPr>
              <w:t>Agora, para as linhas verticais.</w:t>
            </w:r>
          </w:p>
          <w:p w14:paraId="16FA280D" w14:textId="77777777" w:rsidR="004C387C" w:rsidRDefault="004C387C" w:rsidP="00B75820">
            <w:r>
              <w:rPr>
                <w:noProof/>
              </w:rPr>
              <w:drawing>
                <wp:inline distT="0" distB="0" distL="0" distR="0" wp14:anchorId="5CFFB960" wp14:editId="597784BF">
                  <wp:extent cx="5797550" cy="2306320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30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5DF3924" w14:textId="77777777" w:rsidR="004C387C" w:rsidRDefault="004C387C" w:rsidP="00B75820">
            <w:r>
              <w:rPr>
                <w:lang w:val="pt-PT"/>
              </w:rPr>
              <w:t>E finalmente para os diagonais.</w:t>
            </w:r>
          </w:p>
          <w:p w14:paraId="2F9FD952" w14:textId="77777777" w:rsidR="004C387C" w:rsidRDefault="004C387C" w:rsidP="00B75820">
            <w:r>
              <w:rPr>
                <w:noProof/>
              </w:rPr>
              <w:drawing>
                <wp:inline distT="0" distB="0" distL="0" distR="0" wp14:anchorId="592C6A4D" wp14:editId="17F700CA">
                  <wp:extent cx="5797550" cy="1891030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1891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60DDF5" w14:textId="77777777" w:rsidR="004C387C" w:rsidRDefault="004C387C" w:rsidP="00B75820">
            <w:r>
              <w:rPr>
                <w:lang w:val="pt-PT"/>
              </w:rPr>
              <w:t>Temos agora de lidar com a mudança de turno para o próximo jogador.</w:t>
            </w:r>
          </w:p>
          <w:p w14:paraId="792FB832" w14:textId="77777777" w:rsidR="004C387C" w:rsidRDefault="004C387C" w:rsidP="00B75820">
            <w:r>
              <w:rPr>
                <w:noProof/>
              </w:rPr>
              <w:lastRenderedPageBreak/>
              <w:drawing>
                <wp:inline distT="0" distB="0" distL="0" distR="0" wp14:anchorId="79E5FFAC" wp14:editId="078E75D4">
                  <wp:extent cx="5797550" cy="1341755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1341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6BA5F35" w14:textId="77777777" w:rsidR="004C387C" w:rsidRDefault="004C387C" w:rsidP="00B75820">
            <w:r>
              <w:rPr>
                <w:lang w:val="pt-PT"/>
              </w:rPr>
              <w:t>E se alguém um, vamos felicitá-lo.</w:t>
            </w:r>
          </w:p>
          <w:p w14:paraId="5259FAB3" w14:textId="39E3043C" w:rsidR="0016533D" w:rsidRPr="00E050E0" w:rsidRDefault="0016533D" w:rsidP="004A42AC">
            <w:pPr>
              <w:rPr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5526518E" wp14:editId="3A1393AC">
                  <wp:extent cx="5797550" cy="1102360"/>
                  <wp:effectExtent l="0" t="0" r="0" b="254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1102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8DEDECD" w14:textId="77777777" w:rsidR="000F4EE6" w:rsidRPr="00E050E0" w:rsidRDefault="000F4EE6"/>
    <w:p w14:paraId="5E3EB4F1" w14:textId="77777777" w:rsidR="000F4EE6" w:rsidRPr="00E050E0" w:rsidRDefault="000F4EE6"/>
    <w:tbl>
      <w:tblPr>
        <w:tblStyle w:val="a0"/>
        <w:tblW w:w="9360" w:type="dxa"/>
        <w:tblBorders>
          <w:top w:val="single" w:sz="4" w:space="0" w:color="9C9C9C"/>
          <w:left w:val="single" w:sz="4" w:space="0" w:color="BFBFBF"/>
          <w:bottom w:val="single" w:sz="4" w:space="0" w:color="9C9C9C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9360"/>
      </w:tblGrid>
      <w:tr w:rsidR="00E050E0" w:rsidRPr="00E050E0" w14:paraId="597A9CCC" w14:textId="77777777" w:rsidTr="004A42A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19"/>
        </w:trPr>
        <w:tc>
          <w:tcPr>
            <w:tcW w:w="9360" w:type="dxa"/>
            <w:shd w:val="clear" w:color="auto" w:fill="00A0CA"/>
          </w:tcPr>
          <w:p w14:paraId="26B06E0C" w14:textId="0CF520A0" w:rsidR="000F4EE6" w:rsidRPr="00E050E0" w:rsidRDefault="00000000">
            <w:pPr>
              <w:rPr>
                <w:color w:val="auto"/>
                <w:sz w:val="36"/>
                <w:szCs w:val="36"/>
              </w:rPr>
            </w:pPr>
            <w:r w:rsidRPr="00E050E0">
              <w:rPr>
                <w:color w:val="auto"/>
                <w:sz w:val="36"/>
                <w:szCs w:val="36"/>
              </w:rPr>
              <w:t>RE</w:t>
            </w:r>
            <w:r w:rsidR="004C387C">
              <w:rPr>
                <w:color w:val="auto"/>
                <w:sz w:val="36"/>
                <w:szCs w:val="36"/>
              </w:rPr>
              <w:t>CURSOS</w:t>
            </w:r>
          </w:p>
        </w:tc>
      </w:tr>
      <w:tr w:rsidR="00E050E0" w:rsidRPr="00E050E0" w14:paraId="3101BB3B" w14:textId="77777777" w:rsidTr="004A42A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13"/>
        </w:trPr>
        <w:tc>
          <w:tcPr>
            <w:tcW w:w="9360" w:type="dxa"/>
          </w:tcPr>
          <w:p w14:paraId="0C90FB34" w14:textId="07FF4E42" w:rsidR="000F4EE6" w:rsidRPr="00E050E0" w:rsidRDefault="00E050E0">
            <w:pPr>
              <w:rPr>
                <w:color w:val="auto"/>
              </w:rPr>
            </w:pPr>
            <w:r>
              <w:rPr>
                <w:color w:val="auto"/>
              </w:rPr>
              <w:t>Challenge 2</w:t>
            </w:r>
            <w:r w:rsidR="001A50D3">
              <w:rPr>
                <w:color w:val="auto"/>
              </w:rPr>
              <w:t>8</w:t>
            </w:r>
            <w:r>
              <w:rPr>
                <w:color w:val="auto"/>
              </w:rPr>
              <w:t xml:space="preserve"> (Basic)</w:t>
            </w:r>
          </w:p>
        </w:tc>
      </w:tr>
    </w:tbl>
    <w:p w14:paraId="6D289773" w14:textId="20759898" w:rsidR="000F4EE6" w:rsidRDefault="000F4EE6" w:rsidP="004A42AC"/>
    <w:sectPr w:rsidR="000F4EE6">
      <w:headerReference w:type="default" r:id="rId20"/>
      <w:footerReference w:type="default" r:id="rId21"/>
      <w:footerReference w:type="first" r:id="rId22"/>
      <w:pgSz w:w="12240" w:h="15840"/>
      <w:pgMar w:top="1440" w:right="1440" w:bottom="1440" w:left="1440" w:header="432" w:footer="432" w:gutter="0"/>
      <w:pgNumType w:start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100A1C" w14:textId="77777777" w:rsidR="009A5BE3" w:rsidRDefault="009A5BE3">
      <w:r>
        <w:separator/>
      </w:r>
    </w:p>
  </w:endnote>
  <w:endnote w:type="continuationSeparator" w:id="0">
    <w:p w14:paraId="7DD177D8" w14:textId="77777777" w:rsidR="009A5BE3" w:rsidRDefault="009A5B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Noto Sans Symbols">
    <w:altName w:val="Calibri"/>
    <w:charset w:val="00"/>
    <w:family w:val="auto"/>
    <w:pitch w:val="default"/>
  </w:font>
  <w:font w:name="Arial Bold">
    <w:altName w:val="Arial"/>
    <w:charset w:val="00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 Pro">
    <w:panose1 w:val="00000000000000000000"/>
    <w:charset w:val="00"/>
    <w:family w:val="roman"/>
    <w:notTrueType/>
    <w:pitch w:val="default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nke">
    <w:altName w:val="Cambria"/>
    <w:panose1 w:val="00000000000000000000"/>
    <w:charset w:val="00"/>
    <w:family w:val="roman"/>
    <w:notTrueType/>
    <w:pitch w:val="default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460BEE" w14:textId="77777777" w:rsidR="000F4EE6" w:rsidRDefault="00000000">
    <w:pPr>
      <w:pBdr>
        <w:top w:val="single" w:sz="4" w:space="1" w:color="A6A6A6"/>
        <w:left w:val="nil"/>
        <w:bottom w:val="none" w:sz="0" w:space="0" w:color="000000"/>
        <w:right w:val="nil"/>
        <w:between w:val="nil"/>
      </w:pBdr>
      <w:tabs>
        <w:tab w:val="left" w:pos="9720"/>
      </w:tabs>
      <w:ind w:left="-720" w:right="-630"/>
      <w:rPr>
        <w:color w:val="898989"/>
        <w:sz w:val="16"/>
        <w:szCs w:val="16"/>
      </w:rPr>
    </w:pPr>
    <w:r>
      <w:rPr>
        <w:color w:val="898989"/>
        <w:sz w:val="16"/>
        <w:szCs w:val="16"/>
      </w:rPr>
      <w:t xml:space="preserve"> www.silvercoders.eu</w:t>
    </w:r>
    <w:r>
      <w:rPr>
        <w:color w:val="898989"/>
        <w:sz w:val="16"/>
        <w:szCs w:val="16"/>
      </w:rPr>
      <w:tab/>
    </w:r>
    <w:r>
      <w:rPr>
        <w:color w:val="898989"/>
        <w:sz w:val="16"/>
        <w:szCs w:val="16"/>
      </w:rPr>
      <w:fldChar w:fldCharType="begin"/>
    </w:r>
    <w:r>
      <w:rPr>
        <w:color w:val="898989"/>
        <w:sz w:val="16"/>
        <w:szCs w:val="16"/>
      </w:rPr>
      <w:instrText>PAGE</w:instrText>
    </w:r>
    <w:r>
      <w:rPr>
        <w:color w:val="898989"/>
        <w:sz w:val="16"/>
        <w:szCs w:val="16"/>
      </w:rPr>
      <w:fldChar w:fldCharType="separate"/>
    </w:r>
    <w:r w:rsidR="00D53EC0">
      <w:rPr>
        <w:noProof/>
        <w:color w:val="898989"/>
        <w:sz w:val="16"/>
        <w:szCs w:val="16"/>
      </w:rPr>
      <w:t>1</w:t>
    </w:r>
    <w:r>
      <w:rPr>
        <w:color w:val="898989"/>
        <w:sz w:val="16"/>
        <w:szCs w:val="16"/>
      </w:rPr>
      <w:fldChar w:fldCharType="end"/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5B5F83C7" wp14:editId="7A4F6359">
          <wp:simplePos x="0" y="0"/>
          <wp:positionH relativeFrom="column">
            <wp:posOffset>-842820</wp:posOffset>
          </wp:positionH>
          <wp:positionV relativeFrom="paragraph">
            <wp:posOffset>-122352</wp:posOffset>
          </wp:positionV>
          <wp:extent cx="322638" cy="325120"/>
          <wp:effectExtent l="0" t="0" r="0" b="0"/>
          <wp:wrapNone/>
          <wp:docPr id="24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22638" cy="3251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E3F8DA" w14:textId="77777777" w:rsidR="000F4EE6" w:rsidRDefault="00000000">
    <w:pPr>
      <w:pBdr>
        <w:top w:val="nil"/>
        <w:left w:val="nil"/>
        <w:bottom w:val="nil"/>
        <w:right w:val="nil"/>
        <w:between w:val="nil"/>
      </w:pBdr>
      <w:spacing w:line="288" w:lineRule="auto"/>
      <w:jc w:val="center"/>
      <w:rPr>
        <w:rFonts w:ascii="Roboto" w:eastAsia="Roboto" w:hAnsi="Roboto" w:cs="Roboto"/>
        <w:i/>
        <w:color w:val="000000"/>
      </w:rPr>
    </w:pPr>
    <w:r>
      <w:rPr>
        <w:rFonts w:ascii="Roboto" w:eastAsia="Roboto" w:hAnsi="Roboto" w:cs="Roboto"/>
        <w:i/>
        <w:color w:val="000000"/>
      </w:rPr>
      <w:t>This document reflects only the author’s view and the National Agency and the European Commission are not responsible for any use that may be made of the information it contains</w:t>
    </w:r>
  </w:p>
  <w:p w14:paraId="28CEA295" w14:textId="77777777" w:rsidR="000F4EE6" w:rsidRDefault="000F4EE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before="120"/>
      <w:ind w:left="-270"/>
      <w:rPr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5A2613" w14:textId="77777777" w:rsidR="009A5BE3" w:rsidRDefault="009A5BE3">
      <w:r>
        <w:separator/>
      </w:r>
    </w:p>
  </w:footnote>
  <w:footnote w:type="continuationSeparator" w:id="0">
    <w:p w14:paraId="0D606532" w14:textId="77777777" w:rsidR="009A5BE3" w:rsidRDefault="009A5BE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9B4684" w14:textId="77777777" w:rsidR="000F4EE6" w:rsidRDefault="00000000">
    <w:pPr>
      <w:jc w:val="center"/>
    </w:pPr>
    <w:r>
      <w:rPr>
        <w:rFonts w:ascii="Roboto" w:eastAsia="Roboto" w:hAnsi="Roboto" w:cs="Roboto"/>
      </w:rPr>
      <w:t xml:space="preserve">ERASMUS+ No. </w:t>
    </w:r>
    <w:r>
      <w:rPr>
        <w:rFonts w:ascii="Open Sans" w:eastAsia="Open Sans" w:hAnsi="Open Sans" w:cs="Open Sans"/>
        <w:i/>
        <w:color w:val="666666"/>
        <w:sz w:val="21"/>
        <w:szCs w:val="21"/>
      </w:rPr>
      <w:t>2020-1-SE01-KA227-ADU-092582</w:t>
    </w:r>
  </w:p>
  <w:p w14:paraId="1CED1F14" w14:textId="77777777" w:rsidR="000F4EE6" w:rsidRDefault="000F4EE6">
    <w:pPr>
      <w:pBdr>
        <w:top w:val="nil"/>
        <w:left w:val="nil"/>
        <w:bottom w:val="nil"/>
        <w:right w:val="nil"/>
        <w:between w:val="nil"/>
      </w:pBdr>
      <w:spacing w:line="288" w:lineRule="auto"/>
      <w:jc w:val="center"/>
      <w:rPr>
        <w:rFonts w:ascii="Roboto" w:eastAsia="Roboto" w:hAnsi="Roboto" w:cs="Roboto"/>
        <w:color w:val="000000"/>
        <w:sz w:val="20"/>
        <w:szCs w:val="20"/>
      </w:rPr>
    </w:pPr>
  </w:p>
  <w:p w14:paraId="4FCE1609" w14:textId="77777777" w:rsidR="000F4EE6" w:rsidRDefault="000F4EE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120"/>
      <w:ind w:left="-450"/>
      <w:jc w:val="right"/>
      <w:rPr>
        <w:color w:val="000000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66FB6"/>
    <w:multiLevelType w:val="hybridMultilevel"/>
    <w:tmpl w:val="2DAA21AC"/>
    <w:lvl w:ilvl="0" w:tplc="D310CEC6">
      <w:numFmt w:val="bullet"/>
      <w:lvlText w:val="-"/>
      <w:lvlJc w:val="left"/>
      <w:pPr>
        <w:ind w:left="360" w:hanging="360"/>
      </w:pPr>
      <w:rPr>
        <w:rFonts w:ascii="Arial" w:eastAsia="Arial" w:hAnsi="Arial" w:cs="Arial" w:hint="default"/>
      </w:rPr>
    </w:lvl>
    <w:lvl w:ilvl="1" w:tplc="0816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4F0283C"/>
    <w:multiLevelType w:val="hybridMultilevel"/>
    <w:tmpl w:val="5F0CE8DC"/>
    <w:lvl w:ilvl="0" w:tplc="F23A19F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C107E3"/>
    <w:multiLevelType w:val="multilevel"/>
    <w:tmpl w:val="9CECB5DE"/>
    <w:lvl w:ilvl="0">
      <w:start w:val="1"/>
      <w:numFmt w:val="decimal"/>
      <w:pStyle w:val="ListParagraph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 w15:restartNumberingAfterBreak="0">
    <w:nsid w:val="13DA4A63"/>
    <w:multiLevelType w:val="multilevel"/>
    <w:tmpl w:val="FF88CE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4" w15:restartNumberingAfterBreak="0">
    <w:nsid w:val="20CB38CB"/>
    <w:multiLevelType w:val="hybridMultilevel"/>
    <w:tmpl w:val="23E6A02E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CC0A55"/>
    <w:multiLevelType w:val="hybridMultilevel"/>
    <w:tmpl w:val="658052A8"/>
    <w:lvl w:ilvl="0" w:tplc="E3F0F56A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AF210B7"/>
    <w:multiLevelType w:val="multilevel"/>
    <w:tmpl w:val="F6BC32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53802F0F"/>
    <w:multiLevelType w:val="multilevel"/>
    <w:tmpl w:val="022253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53E65D63"/>
    <w:multiLevelType w:val="hybridMultilevel"/>
    <w:tmpl w:val="3BE421B6"/>
    <w:lvl w:ilvl="0" w:tplc="2C52B722">
      <w:numFmt w:val="bullet"/>
      <w:lvlText w:val="-"/>
      <w:lvlJc w:val="left"/>
      <w:pPr>
        <w:ind w:left="360" w:hanging="360"/>
      </w:pPr>
      <w:rPr>
        <w:rFonts w:ascii="Arial" w:eastAsia="Arial" w:hAnsi="Arial" w:cs="Aria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72D07010"/>
    <w:multiLevelType w:val="hybridMultilevel"/>
    <w:tmpl w:val="DFE86B4A"/>
    <w:lvl w:ilvl="0" w:tplc="08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77F531EC"/>
    <w:multiLevelType w:val="multilevel"/>
    <w:tmpl w:val="EB7CA7B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 w16cid:durableId="164250712">
    <w:abstractNumId w:val="10"/>
  </w:num>
  <w:num w:numId="2" w16cid:durableId="406391202">
    <w:abstractNumId w:val="7"/>
  </w:num>
  <w:num w:numId="3" w16cid:durableId="1208295374">
    <w:abstractNumId w:val="2"/>
  </w:num>
  <w:num w:numId="4" w16cid:durableId="892935045">
    <w:abstractNumId w:val="9"/>
  </w:num>
  <w:num w:numId="5" w16cid:durableId="942686428">
    <w:abstractNumId w:val="5"/>
  </w:num>
  <w:num w:numId="6" w16cid:durableId="1550262618">
    <w:abstractNumId w:val="4"/>
  </w:num>
  <w:num w:numId="7" w16cid:durableId="709302514">
    <w:abstractNumId w:val="1"/>
  </w:num>
  <w:num w:numId="8" w16cid:durableId="1668821355">
    <w:abstractNumId w:val="8"/>
  </w:num>
  <w:num w:numId="9" w16cid:durableId="2028941907">
    <w:abstractNumId w:val="0"/>
  </w:num>
  <w:num w:numId="10" w16cid:durableId="1017076639">
    <w:abstractNumId w:val="6"/>
  </w:num>
  <w:num w:numId="11" w16cid:durableId="213321003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096366218">
    <w:abstractNumId w:val="3"/>
  </w:num>
  <w:num w:numId="13" w16cid:durableId="116038942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4EE6"/>
    <w:rsid w:val="00095E84"/>
    <w:rsid w:val="000C0CDA"/>
    <w:rsid w:val="000F4EE6"/>
    <w:rsid w:val="0016533D"/>
    <w:rsid w:val="001A50D3"/>
    <w:rsid w:val="002E640E"/>
    <w:rsid w:val="003370CB"/>
    <w:rsid w:val="004A42AC"/>
    <w:rsid w:val="004C387C"/>
    <w:rsid w:val="00643EA2"/>
    <w:rsid w:val="00820BFB"/>
    <w:rsid w:val="00985918"/>
    <w:rsid w:val="009A1C0C"/>
    <w:rsid w:val="009A5BE3"/>
    <w:rsid w:val="009E3CA6"/>
    <w:rsid w:val="00AA4138"/>
    <w:rsid w:val="00AC161A"/>
    <w:rsid w:val="00AE6DBF"/>
    <w:rsid w:val="00B73FF9"/>
    <w:rsid w:val="00B86E8D"/>
    <w:rsid w:val="00CB5731"/>
    <w:rsid w:val="00D53EC0"/>
    <w:rsid w:val="00E050E0"/>
    <w:rsid w:val="00E45453"/>
    <w:rsid w:val="00E6335F"/>
    <w:rsid w:val="00EA24CE"/>
    <w:rsid w:val="00F43F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E6DDB1"/>
  <w15:docId w15:val="{CEFF05FE-1661-4041-90DA-F7164A93C7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-US" w:eastAsia="pt-P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3776F"/>
    <w:rPr>
      <w:lang w:val="it-IT" w:eastAsia="it-IT"/>
    </w:rPr>
  </w:style>
  <w:style w:type="paragraph" w:styleId="Heading1">
    <w:name w:val="heading 1"/>
    <w:next w:val="Normal"/>
    <w:link w:val="Heading1Char"/>
    <w:uiPriority w:val="9"/>
    <w:qFormat/>
    <w:rsid w:val="00D44D89"/>
    <w:pPr>
      <w:keepNext/>
      <w:keepLines/>
      <w:spacing w:before="360"/>
      <w:outlineLvl w:val="0"/>
    </w:pPr>
    <w:rPr>
      <w:rFonts w:ascii="Arial Bold" w:eastAsia="SimSun" w:hAnsi="Arial Bold"/>
      <w:b/>
      <w:caps/>
      <w:color w:val="0B3677" w:themeColor="accent1"/>
      <w:spacing w:val="10"/>
      <w:sz w:val="32"/>
    </w:rPr>
  </w:style>
  <w:style w:type="paragraph" w:styleId="Heading2">
    <w:name w:val="heading 2"/>
    <w:next w:val="Normal"/>
    <w:link w:val="Heading2Char"/>
    <w:uiPriority w:val="9"/>
    <w:unhideWhenUsed/>
    <w:qFormat/>
    <w:rsid w:val="00D44D89"/>
    <w:pPr>
      <w:keepNext/>
      <w:keepLines/>
      <w:spacing w:before="240"/>
      <w:outlineLvl w:val="1"/>
    </w:pPr>
    <w:rPr>
      <w:rFonts w:asciiTheme="majorHAnsi" w:eastAsia="SimSun" w:hAnsiTheme="majorHAnsi" w:cstheme="majorHAnsi"/>
      <w:b/>
      <w:bCs/>
      <w:caps/>
      <w:color w:val="00A0CA" w:themeColor="accent2"/>
      <w:spacing w:val="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44D89"/>
    <w:pPr>
      <w:keepNext/>
      <w:keepLines/>
      <w:spacing w:before="40" w:after="120"/>
      <w:outlineLvl w:val="2"/>
    </w:pPr>
    <w:rPr>
      <w:rFonts w:asciiTheme="minorHAnsi" w:eastAsia="SimSun" w:hAnsiTheme="minorHAnsi" w:cstheme="minorHAnsi"/>
      <w:b/>
      <w:i/>
      <w:iCs/>
      <w:noProof/>
      <w:color w:val="A6A6A6" w:themeColor="background2" w:themeShade="A6"/>
      <w:spacing w:val="4"/>
      <w:sz w:val="26"/>
      <w:szCs w:val="28"/>
    </w:rPr>
  </w:style>
  <w:style w:type="paragraph" w:styleId="Heading4">
    <w:name w:val="heading 4"/>
    <w:next w:val="Normal"/>
    <w:link w:val="Heading4Char"/>
    <w:uiPriority w:val="9"/>
    <w:semiHidden/>
    <w:unhideWhenUsed/>
    <w:qFormat/>
    <w:rsid w:val="00D44D89"/>
    <w:pPr>
      <w:keepNext/>
      <w:keepLines/>
      <w:spacing w:before="120"/>
      <w:outlineLvl w:val="3"/>
    </w:pPr>
    <w:rPr>
      <w:rFonts w:asciiTheme="minorHAnsi" w:eastAsia="SimSun" w:hAnsiTheme="minorHAnsi" w:cstheme="minorHAnsi"/>
      <w:b/>
      <w:i/>
      <w:iCs/>
      <w:color w:val="BFBFBF" w:themeColor="background2" w:themeShade="BF"/>
      <w:spacing w:val="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546D8"/>
    <w:pPr>
      <w:keepNext/>
      <w:keepLines/>
      <w:spacing w:before="40"/>
      <w:outlineLvl w:val="4"/>
    </w:pPr>
    <w:rPr>
      <w:rFonts w:ascii="Calibri Light" w:eastAsia="SimSun" w:hAnsi="Calibri Light"/>
      <w:caps/>
      <w:color w:val="2E74B5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B0AB6"/>
    <w:pPr>
      <w:keepNext/>
      <w:keepLines/>
      <w:spacing w:before="40"/>
      <w:outlineLvl w:val="5"/>
    </w:pPr>
    <w:rPr>
      <w:rFonts w:ascii="Calibri Light" w:eastAsia="SimSun" w:hAnsi="Calibri Light"/>
      <w:i/>
      <w:iCs/>
      <w:caps/>
      <w:color w:val="1F4E79"/>
      <w:szCs w:val="2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B0AB6"/>
    <w:pPr>
      <w:keepNext/>
      <w:keepLines/>
      <w:spacing w:before="40"/>
      <w:outlineLvl w:val="6"/>
    </w:pPr>
    <w:rPr>
      <w:rFonts w:ascii="Calibri Light" w:eastAsia="SimSun" w:hAnsi="Calibri Light"/>
      <w:b/>
      <w:bCs/>
      <w:color w:val="1F4E79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B0AB6"/>
    <w:pPr>
      <w:keepNext/>
      <w:keepLines/>
      <w:spacing w:before="40"/>
      <w:outlineLvl w:val="7"/>
    </w:pPr>
    <w:rPr>
      <w:rFonts w:ascii="Calibri Light" w:eastAsia="SimSun" w:hAnsi="Calibri Light"/>
      <w:b/>
      <w:bCs/>
      <w:i/>
      <w:iCs/>
      <w:color w:val="1F4E79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B0AB6"/>
    <w:pPr>
      <w:keepNext/>
      <w:keepLines/>
      <w:spacing w:before="40"/>
      <w:outlineLvl w:val="8"/>
    </w:pPr>
    <w:rPr>
      <w:rFonts w:ascii="Calibri Light" w:eastAsia="SimSun" w:hAnsi="Calibri Light"/>
      <w:i/>
      <w:iCs/>
      <w:color w:val="1F4E79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072657"/>
    <w:pPr>
      <w:contextualSpacing/>
    </w:pPr>
    <w:rPr>
      <w:rFonts w:ascii="Arial Bold" w:eastAsiaTheme="majorEastAsia" w:hAnsi="Arial Bold" w:cstheme="majorBidi"/>
      <w:b/>
      <w:color w:val="FFFFFF" w:themeColor="background1"/>
      <w:spacing w:val="-6"/>
      <w:kern w:val="28"/>
      <w:sz w:val="78"/>
      <w:szCs w:val="56"/>
    </w:rPr>
  </w:style>
  <w:style w:type="paragraph" w:styleId="Header">
    <w:name w:val="header"/>
    <w:basedOn w:val="Normal"/>
    <w:link w:val="HeaderChar"/>
    <w:uiPriority w:val="99"/>
    <w:unhideWhenUsed/>
    <w:rsid w:val="001863E0"/>
    <w:pPr>
      <w:tabs>
        <w:tab w:val="center" w:pos="4680"/>
        <w:tab w:val="right" w:pos="9360"/>
      </w:tabs>
      <w:spacing w:after="120"/>
      <w:ind w:left="-450"/>
      <w:jc w:val="right"/>
    </w:pPr>
    <w:rPr>
      <w:rFonts w:cs="Arial"/>
      <w:spacing w:val="6"/>
      <w:sz w:val="16"/>
    </w:rPr>
  </w:style>
  <w:style w:type="character" w:customStyle="1" w:styleId="HeaderChar">
    <w:name w:val="Header Char"/>
    <w:basedOn w:val="DefaultParagraphFont"/>
    <w:link w:val="Header"/>
    <w:uiPriority w:val="99"/>
    <w:rsid w:val="001863E0"/>
    <w:rPr>
      <w:rFonts w:ascii="Arial" w:hAnsi="Arial" w:cs="Arial"/>
      <w:spacing w:val="6"/>
      <w:sz w:val="16"/>
      <w:szCs w:val="22"/>
    </w:rPr>
  </w:style>
  <w:style w:type="paragraph" w:styleId="Footer">
    <w:name w:val="footer"/>
    <w:basedOn w:val="Header"/>
    <w:link w:val="FooterChar"/>
    <w:uiPriority w:val="99"/>
    <w:unhideWhenUsed/>
    <w:rsid w:val="0058281D"/>
    <w:pPr>
      <w:tabs>
        <w:tab w:val="clear" w:pos="9360"/>
      </w:tabs>
      <w:spacing w:before="120" w:after="0"/>
      <w:ind w:left="-270"/>
      <w:jc w:val="left"/>
    </w:pPr>
  </w:style>
  <w:style w:type="character" w:customStyle="1" w:styleId="FooterChar">
    <w:name w:val="Footer Char"/>
    <w:basedOn w:val="DefaultParagraphFont"/>
    <w:link w:val="Footer"/>
    <w:uiPriority w:val="99"/>
    <w:rsid w:val="0058281D"/>
    <w:rPr>
      <w:rFonts w:ascii="Arial" w:hAnsi="Arial" w:cs="Arial"/>
      <w:spacing w:val="6"/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4CD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E14CD1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E14CD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rsid w:val="000D1F28"/>
    <w:rPr>
      <w:rFonts w:ascii="Arial" w:hAnsi="Arial"/>
      <w:color w:val="FFFFFF" w:themeColor="background1"/>
      <w:szCs w:val="22"/>
    </w:rPr>
  </w:style>
  <w:style w:type="character" w:styleId="Hyperlink">
    <w:name w:val="Hyperlink"/>
    <w:uiPriority w:val="99"/>
    <w:unhideWhenUsed/>
    <w:rsid w:val="00C8551C"/>
    <w:rPr>
      <w:rFonts w:ascii="Arial" w:hAnsi="Arial"/>
      <w:color w:val="0070C0"/>
      <w:u w:val="single"/>
    </w:rPr>
  </w:style>
  <w:style w:type="paragraph" w:styleId="ListParagraph">
    <w:name w:val="List Paragraph"/>
    <w:basedOn w:val="Normal"/>
    <w:uiPriority w:val="34"/>
    <w:qFormat/>
    <w:rsid w:val="006B0AB6"/>
    <w:pPr>
      <w:numPr>
        <w:numId w:val="3"/>
      </w:numPr>
      <w:contextualSpacing/>
    </w:pPr>
  </w:style>
  <w:style w:type="character" w:customStyle="1" w:styleId="TitleChar">
    <w:name w:val="Title Char"/>
    <w:basedOn w:val="DefaultParagraphFont"/>
    <w:link w:val="Title"/>
    <w:uiPriority w:val="10"/>
    <w:rsid w:val="00072657"/>
    <w:rPr>
      <w:rFonts w:ascii="Arial Bold" w:eastAsiaTheme="majorEastAsia" w:hAnsi="Arial Bold" w:cstheme="majorBidi"/>
      <w:b/>
      <w:color w:val="FFFFFF" w:themeColor="background1"/>
      <w:spacing w:val="-6"/>
      <w:kern w:val="28"/>
      <w:sz w:val="78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Pr>
      <w:rFonts w:ascii="Arial Bold" w:eastAsia="Arial Bold" w:hAnsi="Arial Bold" w:cs="Arial Bold"/>
      <w:color w:val="808080"/>
      <w:sz w:val="36"/>
      <w:szCs w:val="36"/>
    </w:rPr>
  </w:style>
  <w:style w:type="character" w:customStyle="1" w:styleId="SubtitleChar">
    <w:name w:val="Subtitle Char"/>
    <w:basedOn w:val="DefaultParagraphFont"/>
    <w:link w:val="Subtitle"/>
    <w:uiPriority w:val="11"/>
    <w:rsid w:val="00DD590D"/>
    <w:rPr>
      <w:rFonts w:ascii="Arial Bold" w:hAnsi="Arial Bold"/>
      <w:noProof/>
      <w:color w:val="808080" w:themeColor="background1" w:themeShade="80"/>
      <w:spacing w:val="6"/>
      <w:sz w:val="36"/>
      <w:szCs w:val="22"/>
    </w:rPr>
  </w:style>
  <w:style w:type="character" w:customStyle="1" w:styleId="Heading1Char">
    <w:name w:val="Heading 1 Char"/>
    <w:link w:val="Heading1"/>
    <w:uiPriority w:val="9"/>
    <w:rsid w:val="00D44D89"/>
    <w:rPr>
      <w:rFonts w:ascii="Arial Bold" w:eastAsia="SimSun" w:hAnsi="Arial Bold"/>
      <w:b/>
      <w:caps/>
      <w:color w:val="0B3677" w:themeColor="accent1"/>
      <w:spacing w:val="10"/>
      <w:sz w:val="32"/>
      <w:szCs w:val="24"/>
    </w:rPr>
  </w:style>
  <w:style w:type="character" w:customStyle="1" w:styleId="Heading2Char">
    <w:name w:val="Heading 2 Char"/>
    <w:link w:val="Heading2"/>
    <w:uiPriority w:val="9"/>
    <w:rsid w:val="00D44D89"/>
    <w:rPr>
      <w:rFonts w:asciiTheme="majorHAnsi" w:eastAsia="SimSun" w:hAnsiTheme="majorHAnsi" w:cstheme="majorHAnsi"/>
      <w:b/>
      <w:bCs/>
      <w:caps/>
      <w:color w:val="00A0CA" w:themeColor="accent2"/>
      <w:spacing w:val="6"/>
      <w:sz w:val="24"/>
      <w:szCs w:val="24"/>
    </w:rPr>
  </w:style>
  <w:style w:type="character" w:customStyle="1" w:styleId="Heading3Char">
    <w:name w:val="Heading 3 Char"/>
    <w:link w:val="Heading3"/>
    <w:uiPriority w:val="9"/>
    <w:rsid w:val="00D44D89"/>
    <w:rPr>
      <w:rFonts w:asciiTheme="minorHAnsi" w:eastAsia="SimSun" w:hAnsiTheme="minorHAnsi" w:cstheme="minorHAnsi"/>
      <w:b/>
      <w:i/>
      <w:iCs/>
      <w:noProof/>
      <w:color w:val="A6A6A6" w:themeColor="background2" w:themeShade="A6"/>
      <w:spacing w:val="4"/>
      <w:sz w:val="26"/>
      <w:szCs w:val="28"/>
    </w:rPr>
  </w:style>
  <w:style w:type="character" w:customStyle="1" w:styleId="Heading4Char">
    <w:name w:val="Heading 4 Char"/>
    <w:link w:val="Heading4"/>
    <w:uiPriority w:val="9"/>
    <w:rsid w:val="00D44D89"/>
    <w:rPr>
      <w:rFonts w:asciiTheme="minorHAnsi" w:eastAsia="SimSun" w:hAnsiTheme="minorHAnsi" w:cstheme="minorHAnsi"/>
      <w:b/>
      <w:i/>
      <w:iCs/>
      <w:color w:val="BFBFBF" w:themeColor="background2" w:themeShade="BF"/>
      <w:spacing w:val="4"/>
      <w:sz w:val="24"/>
      <w:szCs w:val="24"/>
    </w:rPr>
  </w:style>
  <w:style w:type="character" w:customStyle="1" w:styleId="Heading5Char">
    <w:name w:val="Heading 5 Char"/>
    <w:link w:val="Heading5"/>
    <w:uiPriority w:val="9"/>
    <w:rsid w:val="00C546D8"/>
    <w:rPr>
      <w:rFonts w:ascii="Calibri Light" w:eastAsia="SimSun" w:hAnsi="Calibri Light" w:cs="Times New Roman"/>
      <w:caps/>
      <w:color w:val="2E74B5"/>
    </w:rPr>
  </w:style>
  <w:style w:type="character" w:customStyle="1" w:styleId="Heading6Char">
    <w:name w:val="Heading 6 Char"/>
    <w:link w:val="Heading6"/>
    <w:uiPriority w:val="9"/>
    <w:semiHidden/>
    <w:rsid w:val="006B0AB6"/>
    <w:rPr>
      <w:rFonts w:ascii="Calibri Light" w:eastAsia="SimSun" w:hAnsi="Calibri Light"/>
      <w:i/>
      <w:iCs/>
      <w:caps/>
      <w:color w:val="1F4E79"/>
    </w:rPr>
  </w:style>
  <w:style w:type="character" w:customStyle="1" w:styleId="Heading7Char">
    <w:name w:val="Heading 7 Char"/>
    <w:link w:val="Heading7"/>
    <w:uiPriority w:val="9"/>
    <w:semiHidden/>
    <w:rsid w:val="006B0AB6"/>
    <w:rPr>
      <w:rFonts w:ascii="Calibri Light" w:eastAsia="SimSun" w:hAnsi="Calibri Light"/>
      <w:b/>
      <w:bCs/>
      <w:color w:val="1F4E79"/>
    </w:rPr>
  </w:style>
  <w:style w:type="character" w:customStyle="1" w:styleId="Heading8Char">
    <w:name w:val="Heading 8 Char"/>
    <w:link w:val="Heading8"/>
    <w:uiPriority w:val="9"/>
    <w:semiHidden/>
    <w:rsid w:val="006B0AB6"/>
    <w:rPr>
      <w:rFonts w:ascii="Calibri Light" w:eastAsia="SimSun" w:hAnsi="Calibri Light"/>
      <w:b/>
      <w:bCs/>
      <w:i/>
      <w:iCs/>
      <w:color w:val="1F4E79"/>
    </w:rPr>
  </w:style>
  <w:style w:type="character" w:customStyle="1" w:styleId="Heading9Char">
    <w:name w:val="Heading 9 Char"/>
    <w:link w:val="Heading9"/>
    <w:uiPriority w:val="9"/>
    <w:semiHidden/>
    <w:rsid w:val="006B0AB6"/>
    <w:rPr>
      <w:rFonts w:ascii="Calibri Light" w:eastAsia="SimSun" w:hAnsi="Calibri Light"/>
      <w:i/>
      <w:iCs/>
      <w:color w:val="1F4E79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B0AB6"/>
    <w:rPr>
      <w:b/>
      <w:bCs/>
      <w:smallCaps/>
      <w:color w:val="44546A"/>
    </w:rPr>
  </w:style>
  <w:style w:type="paragraph" w:styleId="TOCHeading">
    <w:name w:val="TOC Heading"/>
    <w:basedOn w:val="Heading1"/>
    <w:next w:val="Normal"/>
    <w:link w:val="TOCHeadingChar"/>
    <w:uiPriority w:val="39"/>
    <w:unhideWhenUsed/>
    <w:qFormat/>
    <w:rsid w:val="00DD590D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701567"/>
    <w:pPr>
      <w:tabs>
        <w:tab w:val="right" w:leader="dot" w:pos="9900"/>
      </w:tabs>
      <w:spacing w:before="240" w:after="80"/>
    </w:pPr>
    <w:rPr>
      <w:rFonts w:ascii="Arial Bold" w:hAnsi="Arial Bold"/>
      <w:b/>
      <w:caps/>
      <w:noProof/>
      <w:color w:val="00A0CA" w:themeColor="accent2"/>
      <w:spacing w:val="4"/>
    </w:rPr>
  </w:style>
  <w:style w:type="character" w:customStyle="1" w:styleId="TOCHeadingChar">
    <w:name w:val="TOC Heading Char"/>
    <w:basedOn w:val="Heading1Char"/>
    <w:link w:val="TOCHeading"/>
    <w:uiPriority w:val="39"/>
    <w:rsid w:val="00DD590D"/>
    <w:rPr>
      <w:rFonts w:ascii="Arial Bold" w:eastAsia="SimSun" w:hAnsi="Arial Bold"/>
      <w:b/>
      <w:caps/>
      <w:color w:val="0B3677" w:themeColor="accent1"/>
      <w:spacing w:val="10"/>
      <w:sz w:val="38"/>
      <w:szCs w:val="36"/>
    </w:rPr>
  </w:style>
  <w:style w:type="paragraph" w:styleId="NormalWeb">
    <w:name w:val="Normal (Web)"/>
    <w:basedOn w:val="Normal"/>
    <w:uiPriority w:val="99"/>
    <w:unhideWhenUsed/>
    <w:rsid w:val="00596B52"/>
    <w:pPr>
      <w:spacing w:before="100" w:beforeAutospacing="1" w:after="100" w:afterAutospacing="1"/>
    </w:pPr>
  </w:style>
  <w:style w:type="paragraph" w:styleId="TOC2">
    <w:name w:val="toc 2"/>
    <w:basedOn w:val="Normal"/>
    <w:next w:val="Normal"/>
    <w:autoRedefine/>
    <w:uiPriority w:val="39"/>
    <w:unhideWhenUsed/>
    <w:rsid w:val="004377CB"/>
    <w:pPr>
      <w:tabs>
        <w:tab w:val="right" w:leader="dot" w:pos="9900"/>
      </w:tabs>
      <w:spacing w:after="100"/>
      <w:ind w:left="450"/>
    </w:pPr>
    <w:rPr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072657"/>
    <w:pPr>
      <w:tabs>
        <w:tab w:val="right" w:leader="dot" w:pos="9900"/>
      </w:tabs>
      <w:spacing w:after="100"/>
      <w:ind w:left="1170"/>
    </w:pPr>
    <w:rPr>
      <w:noProof/>
      <w:sz w:val="18"/>
    </w:rPr>
  </w:style>
  <w:style w:type="paragraph" w:styleId="IntenseQuote">
    <w:name w:val="Intense Quote"/>
    <w:next w:val="Normal"/>
    <w:link w:val="IntenseQuoteChar"/>
    <w:uiPriority w:val="30"/>
    <w:qFormat/>
    <w:rsid w:val="006B0AB6"/>
    <w:pPr>
      <w:pBdr>
        <w:top w:val="single" w:sz="48" w:space="10" w:color="F2F2F2" w:themeColor="background2" w:themeShade="F2"/>
        <w:left w:val="single" w:sz="48" w:space="4" w:color="F2F2F2" w:themeColor="background2" w:themeShade="F2"/>
        <w:bottom w:val="single" w:sz="48" w:space="10" w:color="F2F2F2" w:themeColor="background2" w:themeShade="F2"/>
        <w:right w:val="single" w:sz="48" w:space="4" w:color="F2F2F2" w:themeColor="background2" w:themeShade="F2"/>
      </w:pBdr>
      <w:shd w:val="clear" w:color="auto" w:fill="F2F2F2" w:themeFill="background2" w:themeFillShade="F2"/>
      <w:spacing w:before="360" w:after="360" w:line="276" w:lineRule="auto"/>
      <w:ind w:left="720" w:right="810"/>
    </w:pPr>
    <w:rPr>
      <w:rFonts w:ascii="Arial" w:hAnsi="Arial"/>
      <w:i/>
      <w:iCs/>
      <w:color w:val="A6A6A6" w:themeColor="background2" w:themeShade="A6"/>
      <w:spacing w:val="6"/>
      <w:sz w:val="28"/>
      <w:szCs w:val="2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B0AB6"/>
    <w:rPr>
      <w:rFonts w:ascii="Arial" w:hAnsi="Arial"/>
      <w:i/>
      <w:iCs/>
      <w:color w:val="A6A6A6" w:themeColor="background2" w:themeShade="A6"/>
      <w:spacing w:val="6"/>
      <w:sz w:val="28"/>
      <w:szCs w:val="22"/>
      <w:shd w:val="clear" w:color="auto" w:fill="F2F2F2" w:themeFill="background2" w:themeFillShade="F2"/>
    </w:rPr>
  </w:style>
  <w:style w:type="paragraph" w:styleId="Quote">
    <w:name w:val="Quote"/>
    <w:next w:val="Normal"/>
    <w:link w:val="QuoteChar"/>
    <w:uiPriority w:val="29"/>
    <w:qFormat/>
    <w:rsid w:val="00DD590D"/>
    <w:pPr>
      <w:spacing w:before="200" w:line="276" w:lineRule="auto"/>
      <w:ind w:left="720" w:right="810"/>
    </w:pPr>
    <w:rPr>
      <w:rFonts w:ascii="Arial" w:hAnsi="Arial"/>
      <w:i/>
      <w:iCs/>
      <w:color w:val="A11B7E" w:themeColor="accent4"/>
      <w:sz w:val="28"/>
      <w:szCs w:val="22"/>
    </w:rPr>
  </w:style>
  <w:style w:type="character" w:customStyle="1" w:styleId="QuoteChar">
    <w:name w:val="Quote Char"/>
    <w:basedOn w:val="DefaultParagraphFont"/>
    <w:link w:val="Quote"/>
    <w:uiPriority w:val="29"/>
    <w:rsid w:val="00DD590D"/>
    <w:rPr>
      <w:rFonts w:ascii="Arial" w:hAnsi="Arial"/>
      <w:i/>
      <w:iCs/>
      <w:color w:val="A11B7E" w:themeColor="accent4"/>
      <w:sz w:val="28"/>
      <w:szCs w:val="22"/>
    </w:rPr>
  </w:style>
  <w:style w:type="table" w:styleId="TableGridLight">
    <w:name w:val="Grid Table Light"/>
    <w:aliases w:val="PCG General Table"/>
    <w:basedOn w:val="TableGrid1"/>
    <w:uiPriority w:val="40"/>
    <w:rsid w:val="00F711B1"/>
    <w:rPr>
      <w:rFonts w:ascii="Arial" w:hAnsi="Arial"/>
      <w:sz w:val="20"/>
      <w:szCs w:val="20"/>
      <w:lang w:val="it-IT" w:eastAsia="it-IT"/>
    </w:rPr>
    <w:tblPr>
      <w:tblStyleRowBandSize w:val="1"/>
      <w:tblBorders>
        <w:top w:val="single" w:sz="4" w:space="0" w:color="D9D9D9" w:themeColor="background1" w:themeShade="D9"/>
        <w:left w:val="none" w:sz="0" w:space="0" w:color="auto"/>
        <w:bottom w:val="single" w:sz="4" w:space="0" w:color="D9D9D9" w:themeColor="background1" w:themeShade="D9"/>
        <w:right w:val="none" w:sz="0" w:space="0" w:color="auto"/>
        <w:insideH w:val="single" w:sz="4" w:space="0" w:color="D9D9D9" w:themeColor="background1" w:themeShade="D9"/>
        <w:insideV w:val="single" w:sz="4" w:space="0" w:color="D9D9D9" w:themeColor="background1" w:themeShade="D9"/>
      </w:tblBorders>
    </w:tblPr>
    <w:tcPr>
      <w:shd w:val="clear" w:color="auto" w:fill="auto"/>
      <w:vAlign w:val="center"/>
    </w:tcPr>
    <w:tblStylePr w:type="firstRow">
      <w:rPr>
        <w:rFonts w:ascii="Arial" w:hAnsi="Arial"/>
        <w:b/>
        <w:color w:val="00A0CA" w:themeColor="accent2"/>
        <w:sz w:val="22"/>
      </w:rPr>
    </w:tblStylePr>
    <w:tblStylePr w:type="lastRow">
      <w:rPr>
        <w:b/>
        <w:i/>
        <w:iCs/>
        <w:color w:val="00A0CA" w:themeColor="accent2"/>
      </w:rPr>
      <w:tblPr/>
      <w:tcPr>
        <w:tcBorders>
          <w:tl2br w:val="none" w:sz="0" w:space="0" w:color="auto"/>
          <w:tr2bl w:val="none" w:sz="0" w:space="0" w:color="auto"/>
        </w:tcBorders>
        <w:shd w:val="clear" w:color="auto" w:fill="F2F2F2" w:themeFill="background1" w:themeFillShade="F2"/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 w:themeFill="background1"/>
      </w:tcPr>
    </w:tblStylePr>
  </w:style>
  <w:style w:type="table" w:styleId="LightList-Accent3">
    <w:name w:val="Light List Accent 3"/>
    <w:basedOn w:val="TableNormal"/>
    <w:uiPriority w:val="61"/>
    <w:rsid w:val="003A25C2"/>
    <w:rPr>
      <w:rFonts w:asciiTheme="minorHAnsi" w:eastAsiaTheme="minorEastAsia" w:hAnsiTheme="minorHAnsi" w:cstheme="minorBidi"/>
      <w:sz w:val="22"/>
      <w:szCs w:val="22"/>
    </w:rPr>
    <w:tblPr>
      <w:tblStyleRowBandSize w:val="1"/>
      <w:tblStyleColBandSize w:val="1"/>
      <w:tblBorders>
        <w:top w:val="single" w:sz="8" w:space="0" w:color="FAB81F" w:themeColor="accent3"/>
        <w:left w:val="single" w:sz="8" w:space="0" w:color="FAB81F" w:themeColor="accent3"/>
        <w:bottom w:val="single" w:sz="8" w:space="0" w:color="FAB81F" w:themeColor="accent3"/>
        <w:right w:val="single" w:sz="8" w:space="0" w:color="FAB81F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AB81F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  <w:tblStylePr w:type="band1Horz">
      <w:tblPr/>
      <w:tcPr>
        <w:tcBorders>
          <w:top w:val="single" w:sz="8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</w:style>
  <w:style w:type="table" w:styleId="ListTable1Light">
    <w:name w:val="List Table 1 Light"/>
    <w:basedOn w:val="TableNormal"/>
    <w:uiPriority w:val="46"/>
    <w:rsid w:val="0007648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98989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98989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7D7D7" w:themeFill="text1" w:themeFillTint="33"/>
      </w:tcPr>
    </w:tblStylePr>
    <w:tblStylePr w:type="band1Horz">
      <w:tblPr/>
      <w:tcPr>
        <w:shd w:val="clear" w:color="auto" w:fill="D7D7D7" w:themeFill="text1" w:themeFillTint="33"/>
      </w:tcPr>
    </w:tblStylePr>
  </w:style>
  <w:style w:type="table" w:styleId="ListTable7Colorful-Accent6">
    <w:name w:val="List Table 7 Colorful Accent 6"/>
    <w:basedOn w:val="TableNormal"/>
    <w:uiPriority w:val="52"/>
    <w:rsid w:val="00076480"/>
    <w:rPr>
      <w:color w:val="00984C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CC66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CC66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CC66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CC66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C1FFE0" w:themeFill="accent6" w:themeFillTint="33"/>
      </w:tcPr>
    </w:tblStylePr>
    <w:tblStylePr w:type="band1Horz">
      <w:tblPr/>
      <w:tcPr>
        <w:shd w:val="clear" w:color="auto" w:fill="C1FFE0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Emphasis">
    <w:name w:val="Emphasis"/>
    <w:basedOn w:val="DefaultParagraphFont"/>
    <w:uiPriority w:val="20"/>
    <w:qFormat/>
    <w:rsid w:val="006B0AB6"/>
    <w:rPr>
      <w:i/>
      <w:iCs/>
    </w:rPr>
  </w:style>
  <w:style w:type="character" w:styleId="Strong">
    <w:name w:val="Strong"/>
    <w:basedOn w:val="DefaultParagraphFont"/>
    <w:uiPriority w:val="22"/>
    <w:rsid w:val="0087023D"/>
    <w:rPr>
      <w:b/>
      <w:bCs/>
    </w:rPr>
  </w:style>
  <w:style w:type="table" w:styleId="TableGrid1">
    <w:name w:val="Table Grid 1"/>
    <w:basedOn w:val="TableNormal"/>
    <w:uiPriority w:val="99"/>
    <w:semiHidden/>
    <w:unhideWhenUsed/>
    <w:rsid w:val="00E501DE"/>
    <w:pPr>
      <w:spacing w:after="160" w:line="259" w:lineRule="auto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PCGHeader">
    <w:name w:val="PCG Header"/>
    <w:basedOn w:val="Header"/>
    <w:link w:val="PCGHeaderChar"/>
    <w:qFormat/>
    <w:rsid w:val="00C11461"/>
    <w:pPr>
      <w:pBdr>
        <w:bottom w:val="single" w:sz="4" w:space="1" w:color="A6A6A6" w:themeColor="background1" w:themeShade="A6"/>
      </w:pBdr>
      <w:tabs>
        <w:tab w:val="clear" w:pos="9360"/>
        <w:tab w:val="left" w:pos="7515"/>
      </w:tabs>
      <w:spacing w:after="0"/>
      <w:ind w:left="-540" w:right="-630"/>
    </w:pPr>
    <w:rPr>
      <w:color w:val="898989" w:themeColor="text1" w:themeTint="99"/>
    </w:rPr>
  </w:style>
  <w:style w:type="paragraph" w:customStyle="1" w:styleId="PCGFooter">
    <w:name w:val="PCG Footer"/>
    <w:basedOn w:val="PCGHeader"/>
    <w:link w:val="PCGFooterChar"/>
    <w:qFormat/>
    <w:rsid w:val="00D21190"/>
    <w:pPr>
      <w:pBdr>
        <w:top w:val="single" w:sz="4" w:space="1" w:color="A6A6A6" w:themeColor="background1" w:themeShade="A6"/>
        <w:bottom w:val="none" w:sz="0" w:space="0" w:color="auto"/>
      </w:pBdr>
      <w:tabs>
        <w:tab w:val="clear" w:pos="4680"/>
        <w:tab w:val="clear" w:pos="7515"/>
        <w:tab w:val="left" w:pos="9720"/>
      </w:tabs>
      <w:ind w:left="-720"/>
      <w:jc w:val="left"/>
    </w:pPr>
  </w:style>
  <w:style w:type="character" w:customStyle="1" w:styleId="PCGHeaderChar">
    <w:name w:val="PCG Header Char"/>
    <w:basedOn w:val="HeaderChar"/>
    <w:link w:val="PCGHeader"/>
    <w:rsid w:val="00C11461"/>
    <w:rPr>
      <w:rFonts w:ascii="Arial" w:hAnsi="Arial" w:cs="Arial"/>
      <w:color w:val="898989" w:themeColor="text1" w:themeTint="99"/>
      <w:spacing w:val="6"/>
      <w:sz w:val="16"/>
      <w:szCs w:val="22"/>
    </w:rPr>
  </w:style>
  <w:style w:type="table" w:styleId="PlainTable1">
    <w:name w:val="Plain Table 1"/>
    <w:basedOn w:val="TableNormal"/>
    <w:uiPriority w:val="41"/>
    <w:rsid w:val="008F556A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PCGFooterChar">
    <w:name w:val="PCG Footer Char"/>
    <w:basedOn w:val="PCGHeaderChar"/>
    <w:link w:val="PCGFooter"/>
    <w:rsid w:val="00D21190"/>
    <w:rPr>
      <w:rFonts w:ascii="Arial" w:hAnsi="Arial" w:cs="Arial"/>
      <w:color w:val="898989" w:themeColor="text1" w:themeTint="99"/>
      <w:spacing w:val="6"/>
      <w:sz w:val="16"/>
      <w:szCs w:val="22"/>
    </w:rPr>
  </w:style>
  <w:style w:type="table" w:styleId="PlainTable2">
    <w:name w:val="Plain Table 2"/>
    <w:basedOn w:val="TableNormal"/>
    <w:uiPriority w:val="42"/>
    <w:rsid w:val="008F556A"/>
    <w:tblPr>
      <w:tblStyleRowBandSize w:val="1"/>
      <w:tblStyleColBandSize w:val="1"/>
      <w:tblBorders>
        <w:top w:val="single" w:sz="4" w:space="0" w:color="9C9C9C" w:themeColor="text1" w:themeTint="80"/>
        <w:bottom w:val="single" w:sz="4" w:space="0" w:color="9C9C9C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9C9C9C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9C9C9C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9C9C9C" w:themeColor="text1" w:themeTint="80"/>
          <w:right w:val="single" w:sz="4" w:space="0" w:color="9C9C9C" w:themeColor="text1" w:themeTint="80"/>
        </w:tcBorders>
      </w:tcPr>
    </w:tblStylePr>
    <w:tblStylePr w:type="band2Vert">
      <w:tblPr/>
      <w:tcPr>
        <w:tcBorders>
          <w:left w:val="single" w:sz="4" w:space="0" w:color="9C9C9C" w:themeColor="text1" w:themeTint="80"/>
          <w:right w:val="single" w:sz="4" w:space="0" w:color="9C9C9C" w:themeColor="text1" w:themeTint="80"/>
        </w:tcBorders>
      </w:tcPr>
    </w:tblStylePr>
    <w:tblStylePr w:type="band1Horz">
      <w:tblPr/>
      <w:tcPr>
        <w:tcBorders>
          <w:top w:val="single" w:sz="4" w:space="0" w:color="9C9C9C" w:themeColor="text1" w:themeTint="80"/>
          <w:bottom w:val="single" w:sz="4" w:space="0" w:color="9C9C9C" w:themeColor="text1" w:themeTint="80"/>
        </w:tcBorders>
      </w:tcPr>
    </w:tblStylePr>
  </w:style>
  <w:style w:type="paragraph" w:customStyle="1" w:styleId="PCGCoverTitle">
    <w:name w:val="PCG Cover Title"/>
    <w:basedOn w:val="Title"/>
    <w:link w:val="PCGCoverTitleChar"/>
    <w:rsid w:val="00FB0D29"/>
    <w:rPr>
      <w:rFonts w:asciiTheme="majorHAnsi" w:hAnsiTheme="majorHAnsi"/>
      <w:b w:val="0"/>
      <w:color w:val="0B3677" w:themeColor="accent1"/>
      <w:sz w:val="72"/>
      <w:szCs w:val="80"/>
    </w:rPr>
  </w:style>
  <w:style w:type="paragraph" w:customStyle="1" w:styleId="PCGCoverSubtitle">
    <w:name w:val="PCG Cover Subtitle"/>
    <w:basedOn w:val="Subtitle"/>
    <w:link w:val="PCGCoverSubtitleChar"/>
    <w:rsid w:val="00FB0D29"/>
    <w:rPr>
      <w:rFonts w:asciiTheme="majorHAnsi" w:hAnsiTheme="majorHAnsi" w:cstheme="majorHAnsi"/>
      <w:color w:val="3B3B3B" w:themeColor="text1"/>
    </w:rPr>
  </w:style>
  <w:style w:type="character" w:customStyle="1" w:styleId="PCGCoverTitleChar">
    <w:name w:val="PCG Cover Title Char"/>
    <w:basedOn w:val="TitleChar"/>
    <w:link w:val="PCGCoverTitle"/>
    <w:rsid w:val="00FB0D29"/>
    <w:rPr>
      <w:rFonts w:asciiTheme="majorHAnsi" w:eastAsiaTheme="majorEastAsia" w:hAnsiTheme="majorHAnsi" w:cstheme="majorBidi"/>
      <w:b w:val="0"/>
      <w:color w:val="0B3677" w:themeColor="accent1"/>
      <w:spacing w:val="-6"/>
      <w:kern w:val="28"/>
      <w:sz w:val="72"/>
      <w:szCs w:val="80"/>
    </w:rPr>
  </w:style>
  <w:style w:type="character" w:customStyle="1" w:styleId="PCGCoverSubtitleChar">
    <w:name w:val="PCG Cover Subtitle Char"/>
    <w:basedOn w:val="SubtitleChar"/>
    <w:link w:val="PCGCoverSubtitle"/>
    <w:rsid w:val="00FB0D29"/>
    <w:rPr>
      <w:rFonts w:asciiTheme="majorHAnsi" w:hAnsiTheme="majorHAnsi" w:cstheme="majorHAnsi"/>
      <w:noProof/>
      <w:color w:val="3B3B3B" w:themeColor="text1"/>
      <w:spacing w:val="6"/>
      <w:sz w:val="36"/>
      <w:szCs w:val="22"/>
    </w:rPr>
  </w:style>
  <w:style w:type="paragraph" w:customStyle="1" w:styleId="Covercontent">
    <w:name w:val="Cover content"/>
    <w:basedOn w:val="Normal"/>
    <w:link w:val="CovercontentChar"/>
    <w:rsid w:val="00FB0D29"/>
    <w:rPr>
      <w:color w:val="3B3B3B" w:themeColor="text1"/>
    </w:rPr>
  </w:style>
  <w:style w:type="character" w:customStyle="1" w:styleId="CovercontentChar">
    <w:name w:val="Cover content Char"/>
    <w:basedOn w:val="DefaultParagraphFont"/>
    <w:link w:val="Covercontent"/>
    <w:rsid w:val="00FB0D29"/>
    <w:rPr>
      <w:rFonts w:ascii="Arial" w:hAnsi="Arial"/>
      <w:color w:val="3B3B3B" w:themeColor="text1"/>
      <w:szCs w:val="22"/>
    </w:rPr>
  </w:style>
  <w:style w:type="character" w:styleId="SubtleEmphasis">
    <w:name w:val="Subtle Emphasis"/>
    <w:basedOn w:val="DefaultParagraphFont"/>
    <w:uiPriority w:val="19"/>
    <w:rsid w:val="00D21190"/>
    <w:rPr>
      <w:i/>
      <w:iCs/>
      <w:color w:val="6C6C6C" w:themeColor="text1" w:themeTint="BF"/>
    </w:rPr>
  </w:style>
  <w:style w:type="paragraph" w:customStyle="1" w:styleId="Paragrafobase">
    <w:name w:val="[Paragrafo base]"/>
    <w:basedOn w:val="Normal"/>
    <w:uiPriority w:val="99"/>
    <w:rsid w:val="00C3007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character" w:styleId="FollowedHyperlink">
    <w:name w:val="FollowedHyperlink"/>
    <w:basedOn w:val="DefaultParagraphFont"/>
    <w:uiPriority w:val="99"/>
    <w:semiHidden/>
    <w:unhideWhenUsed/>
    <w:rsid w:val="003E1636"/>
    <w:rPr>
      <w:color w:val="5A6E8C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E1636"/>
    <w:rPr>
      <w:color w:val="605E5C"/>
      <w:shd w:val="clear" w:color="auto" w:fill="E1DFDD"/>
    </w:rPr>
  </w:style>
  <w:style w:type="table" w:customStyle="1" w:styleId="a">
    <w:basedOn w:val="TableNormal"/>
    <w:pPr>
      <w:spacing w:after="160" w:line="259" w:lineRule="auto"/>
    </w:pPr>
    <w:rPr>
      <w:rFonts w:ascii="Arial" w:eastAsia="Arial" w:hAnsi="Arial" w:cs="Arial"/>
      <w:color w:val="00984C"/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auto"/>
      <w:vAlign w:val="center"/>
    </w:tcPr>
    <w:tblStylePr w:type="firstRow">
      <w:rPr>
        <w:rFonts w:ascii="Arial" w:eastAsia="Arial" w:hAnsi="Arial" w:cs="Arial"/>
        <w:b/>
        <w:color w:val="00A0CA"/>
        <w:sz w:val="22"/>
        <w:szCs w:val="22"/>
      </w:rPr>
    </w:tblStylePr>
    <w:tblStylePr w:type="lastRow">
      <w:rPr>
        <w:b/>
        <w:i/>
        <w:color w:val="00A0CA"/>
      </w:rPr>
      <w:tblPr/>
      <w:tcPr>
        <w:shd w:val="clear" w:color="auto" w:fill="F2F2F2"/>
      </w:tcPr>
    </w:tblStylePr>
    <w:tblStylePr w:type="lastCol">
      <w:rPr>
        <w:i/>
      </w:r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/>
      </w:tcPr>
    </w:tblStylePr>
  </w:style>
  <w:style w:type="table" w:customStyle="1" w:styleId="a0">
    <w:basedOn w:val="TableNormal"/>
    <w:pPr>
      <w:spacing w:after="160" w:line="259" w:lineRule="auto"/>
    </w:pPr>
    <w:rPr>
      <w:rFonts w:ascii="Arial" w:eastAsia="Arial" w:hAnsi="Arial" w:cs="Arial"/>
      <w:color w:val="00984C"/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auto"/>
      <w:vAlign w:val="center"/>
    </w:tcPr>
    <w:tblStylePr w:type="firstRow">
      <w:rPr>
        <w:rFonts w:ascii="Arial" w:eastAsia="Arial" w:hAnsi="Arial" w:cs="Arial"/>
        <w:b/>
        <w:color w:val="00A0CA"/>
        <w:sz w:val="22"/>
        <w:szCs w:val="22"/>
      </w:rPr>
    </w:tblStylePr>
    <w:tblStylePr w:type="lastRow">
      <w:rPr>
        <w:b/>
        <w:i/>
        <w:color w:val="00A0CA"/>
      </w:rPr>
      <w:tblPr/>
      <w:tcPr>
        <w:shd w:val="clear" w:color="auto" w:fill="F2F2F2"/>
      </w:tcPr>
    </w:tblStylePr>
    <w:tblStylePr w:type="lastCol">
      <w:rPr>
        <w:i/>
      </w:r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CG theme test 1">
  <a:themeElements>
    <a:clrScheme name="PCG Vibrance">
      <a:dk1>
        <a:srgbClr val="3B3B3B"/>
      </a:dk1>
      <a:lt1>
        <a:srgbClr val="FFFFFF"/>
      </a:lt1>
      <a:dk2>
        <a:srgbClr val="051B3B"/>
      </a:dk2>
      <a:lt2>
        <a:srgbClr val="FFFFFF"/>
      </a:lt2>
      <a:accent1>
        <a:srgbClr val="0B3677"/>
      </a:accent1>
      <a:accent2>
        <a:srgbClr val="00A0CA"/>
      </a:accent2>
      <a:accent3>
        <a:srgbClr val="FAB81F"/>
      </a:accent3>
      <a:accent4>
        <a:srgbClr val="A11B7E"/>
      </a:accent4>
      <a:accent5>
        <a:srgbClr val="EE2346"/>
      </a:accent5>
      <a:accent6>
        <a:srgbClr val="00CC66"/>
      </a:accent6>
      <a:hlink>
        <a:srgbClr val="01C9FF"/>
      </a:hlink>
      <a:folHlink>
        <a:srgbClr val="5A6E8C"/>
      </a:folHlink>
    </a:clrScheme>
    <a:fontScheme name="PCG Text Them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iJlXOniDzD+pfaZnRtpOxBz2wA==">AMUW2mW4dBmC3O3he5I71Vn2T3wVrxRnlOOZ3BdFYLJYWWU0julkHrFmkR+qdizMoqvONORDiIMsG5R2eSrJp7f8YQcGV1HaavK8iJch6nwCaJ2mAnvv5Id9ZtY0DHolTNJIxBEH9LM/y67dVuDMryakxEQ71hPVtw==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6</Pages>
  <Words>447</Words>
  <Characters>2415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MacDonald, Benjamin</dc:creator>
  <cp:lastModifiedBy>Carlos</cp:lastModifiedBy>
  <cp:revision>8</cp:revision>
  <dcterms:created xsi:type="dcterms:W3CDTF">2022-12-29T20:42:00Z</dcterms:created>
  <dcterms:modified xsi:type="dcterms:W3CDTF">2023-01-21T21:09:00Z</dcterms:modified>
</cp:coreProperties>
</file>