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945BF" w14:textId="77777777" w:rsidR="000F4EE6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4703F3" wp14:editId="446F4DC7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2A3496A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D44398E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1D60D275" w14:textId="77777777" w:rsidR="000F4EE6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26768C2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4703F3" id="Rectangle 15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2A3496A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D44398E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1D60D275" w14:textId="77777777" w:rsidR="000F4EE6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26768C2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D07B696" wp14:editId="2BF49CE4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5656F54" w14:textId="77777777" w:rsidR="000F4EE6" w:rsidRDefault="000F4EE6"/>
    <w:p w14:paraId="5F6CB32B" w14:textId="77777777" w:rsidR="000F4EE6" w:rsidRDefault="000F4EE6"/>
    <w:p w14:paraId="682267AA" w14:textId="77777777" w:rsidR="000F4EE6" w:rsidRDefault="000F4EE6"/>
    <w:p w14:paraId="0AEFC5F2" w14:textId="77777777" w:rsidR="000F4EE6" w:rsidRDefault="000F4EE6"/>
    <w:p w14:paraId="2B897895" w14:textId="77777777" w:rsidR="000F4EE6" w:rsidRDefault="000F4EE6">
      <w:pPr>
        <w:rPr>
          <w:color w:val="3B3B3B"/>
        </w:rPr>
      </w:pPr>
    </w:p>
    <w:p w14:paraId="53E3B149" w14:textId="77777777" w:rsidR="000F4EE6" w:rsidRDefault="000F4EE6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61153075" w14:textId="600AEB59" w:rsidR="000F4EE6" w:rsidRDefault="000E12FF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CB5731">
        <w:rPr>
          <w:rFonts w:ascii="Arial" w:eastAsia="Arial" w:hAnsi="Arial" w:cs="Arial"/>
          <w:b w:val="0"/>
          <w:color w:val="3B3B3B"/>
          <w:sz w:val="44"/>
          <w:szCs w:val="44"/>
        </w:rPr>
        <w:t>#2</w:t>
      </w:r>
      <w:r w:rsidR="00B86E8D">
        <w:rPr>
          <w:rFonts w:ascii="Arial" w:eastAsia="Arial" w:hAnsi="Arial" w:cs="Arial"/>
          <w:b w:val="0"/>
          <w:color w:val="3B3B3B"/>
          <w:sz w:val="44"/>
          <w:szCs w:val="44"/>
        </w:rPr>
        <w:t>4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6233AF2B" wp14:editId="73D3E46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22ED3C53" wp14:editId="023002F7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06EE63CC" wp14:editId="02774715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A0F8FC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6F7CA220" w14:textId="77777777" w:rsidR="000F4EE6" w:rsidRDefault="000F4EE6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1B64A9E0" w14:textId="77777777" w:rsidR="000F4EE6" w:rsidRDefault="000F4EE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E63CC" id="Rectangle 16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9A0F8FC" w14:textId="77777777" w:rsidR="000F4EE6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6F7CA220" w14:textId="77777777" w:rsidR="000F4EE6" w:rsidRDefault="000F4EE6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1B64A9E0" w14:textId="77777777" w:rsidR="000F4EE6" w:rsidRDefault="000F4EE6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4EE9D0E" wp14:editId="410BE1A8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517A4B" w14:textId="77777777" w:rsidR="000F4EE6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EE9D0E" id="Rectangle 14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46517A4B" w14:textId="77777777" w:rsidR="000F4EE6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B86E8D">
        <w:rPr>
          <w:rFonts w:ascii="Arial" w:eastAsia="Arial" w:hAnsi="Arial" w:cs="Arial"/>
          <w:color w:val="00A0CA"/>
          <w:sz w:val="52"/>
          <w:szCs w:val="52"/>
        </w:rPr>
        <w:t>SNAKE</w:t>
      </w:r>
    </w:p>
    <w:p w14:paraId="04F0EAC6" w14:textId="77777777" w:rsidR="000F4EE6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FDCBD20" wp14:editId="52505F52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96B617B" w14:textId="77777777" w:rsidR="000F4EE6" w:rsidRDefault="000F4EE6"/>
    <w:p w14:paraId="628EDBD9" w14:textId="77777777" w:rsidR="000E12FF" w:rsidRPr="000E12FF" w:rsidRDefault="000E12FF" w:rsidP="00B825AC">
      <w:pPr>
        <w:rPr>
          <w:b/>
          <w:bCs/>
          <w:color w:val="00A0CA"/>
          <w:sz w:val="44"/>
          <w:szCs w:val="44"/>
        </w:rPr>
      </w:pPr>
      <w:bookmarkStart w:id="1" w:name="_heading=h.30j0zll" w:colFirst="0" w:colLast="0"/>
      <w:bookmarkEnd w:id="1"/>
      <w:r w:rsidRPr="000E12FF">
        <w:rPr>
          <w:b/>
          <w:bCs/>
          <w:color w:val="00A0CA"/>
          <w:sz w:val="44"/>
          <w:szCs w:val="44"/>
          <w:lang w:val="pt-PT"/>
        </w:rPr>
        <w:t>ESTRUTURA DO DESAFIO</w:t>
      </w:r>
    </w:p>
    <w:p w14:paraId="1D951131" w14:textId="77777777" w:rsidR="000E12FF" w:rsidRDefault="000E12FF" w:rsidP="00B825AC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7AC133DA" w14:textId="4F15ECD5" w:rsidR="000E12FF" w:rsidRDefault="000E12FF" w:rsidP="00B825AC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B86E8D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Este jogo é um pouco mais difícil do que os </w:t>
      </w: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anteriores</w:t>
      </w:r>
      <w:r w:rsidRPr="00B86E8D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, por isso, est</w:t>
      </w: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á</w:t>
      </w:r>
      <w:r w:rsidRPr="00B86E8D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 atento. Foi-te dada uma configuração que é para funcionar como base para este jogo de </w:t>
      </w: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>SNAKE</w:t>
      </w:r>
      <w:r w:rsidRPr="00B86E8D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. Podemos mover a cobra, mas nada mais funciona. </w:t>
      </w:r>
      <w:r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 O jogo destina-se a ser usado principalmente em dispositivos móveis com um ecrã tátil.</w:t>
      </w:r>
    </w:p>
    <w:p w14:paraId="60EF3518" w14:textId="77777777" w:rsidR="000E12FF" w:rsidRDefault="000E12FF" w:rsidP="00B825AC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53D4C025" w14:textId="77777777" w:rsidR="000E12FF" w:rsidRDefault="000E12FF" w:rsidP="00B825AC">
      <w:pPr>
        <w:pStyle w:val="Heading2"/>
        <w:rPr>
          <w:rFonts w:ascii="Calibri" w:eastAsia="Calibri" w:hAnsi="Calibri" w:cs="Calibri"/>
          <w:b w:val="0"/>
          <w:bCs w:val="0"/>
          <w:caps w:val="0"/>
          <w:color w:val="000000"/>
          <w:spacing w:val="0"/>
          <w:sz w:val="22"/>
          <w:szCs w:val="22"/>
          <w:lang w:val="it-IT" w:eastAsia="it-IT"/>
        </w:rPr>
      </w:pPr>
      <w:r w:rsidRPr="00B86E8D">
        <w:rPr>
          <w:b w:val="0"/>
          <w:bCs w:val="0"/>
          <w:caps w:val="0"/>
          <w:color w:val="000000"/>
          <w:spacing w:val="0"/>
          <w:sz w:val="22"/>
          <w:szCs w:val="22"/>
          <w:lang w:val="pt-PT" w:eastAsia="it-IT"/>
        </w:rPr>
        <w:t xml:space="preserve">Neste desafio vais criar um jogo tipo serpente. Também exploramos novos mecanismos em Gdevelop. </w:t>
      </w:r>
    </w:p>
    <w:p w14:paraId="23DC30E5" w14:textId="77777777" w:rsidR="000E12FF" w:rsidRDefault="000E12FF" w:rsidP="00B825AC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OBJETIVOS DE APRENDIZAGEM</w:t>
      </w:r>
    </w:p>
    <w:p w14:paraId="514C98C8" w14:textId="77777777" w:rsidR="000E12FF" w:rsidRDefault="000E12FF" w:rsidP="00B825AC"/>
    <w:p w14:paraId="028E1776" w14:textId="77777777" w:rsidR="000E12FF" w:rsidRPr="00CB5731" w:rsidRDefault="000E12FF" w:rsidP="00B825AC">
      <w:pPr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CB5731">
        <w:rPr>
          <w:color w:val="000000"/>
          <w:sz w:val="22"/>
          <w:szCs w:val="22"/>
          <w:lang w:val="pt-PT"/>
        </w:rPr>
        <w:t>No final deste desafio, poderás...</w:t>
      </w:r>
    </w:p>
    <w:p w14:paraId="2026C570" w14:textId="77777777" w:rsidR="000E12FF" w:rsidRPr="00CB5731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Ter experiência com uma suíte de programação visual e ser capaz de codificar uma pequena peça de software padrão com ele.</w:t>
      </w:r>
    </w:p>
    <w:p w14:paraId="0A711CAE" w14:textId="13803EB6" w:rsidR="000E12FF" w:rsidRPr="00CB5731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declarações e linhas de comando e o que significam para um compilador.</w:t>
      </w:r>
    </w:p>
    <w:p w14:paraId="3065F22A" w14:textId="0BC9D40C" w:rsidR="000E12FF" w:rsidRPr="00CB5731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E</w:t>
      </w:r>
      <w:r w:rsidRPr="00CB5731">
        <w:rPr>
          <w:color w:val="000000"/>
          <w:sz w:val="22"/>
          <w:szCs w:val="22"/>
          <w:lang w:val="pt-PT"/>
        </w:rPr>
        <w:t>screver instruções utilizando a sintaxe correta e com erros mínimos.</w:t>
      </w:r>
    </w:p>
    <w:p w14:paraId="5207FC84" w14:textId="4650866E" w:rsidR="000E12FF" w:rsidRPr="00CB5731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Sa</w:t>
      </w:r>
      <w:r>
        <w:rPr>
          <w:color w:val="000000"/>
          <w:sz w:val="22"/>
          <w:szCs w:val="22"/>
          <w:lang w:val="pt-PT"/>
        </w:rPr>
        <w:t>ber</w:t>
      </w:r>
      <w:r w:rsidRPr="00CB5731">
        <w:rPr>
          <w:color w:val="000000"/>
          <w:sz w:val="22"/>
          <w:szCs w:val="22"/>
          <w:lang w:val="pt-PT"/>
        </w:rPr>
        <w:t xml:space="preserve"> o que são os operadores, o que fazem e quais os símbolos que representam os operadores.</w:t>
      </w:r>
    </w:p>
    <w:p w14:paraId="176F23D4" w14:textId="5AB323F0" w:rsidR="000E12FF" w:rsidRPr="00CB5731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</w:t>
      </w:r>
      <w:r w:rsidRPr="00CB5731">
        <w:rPr>
          <w:color w:val="000000"/>
          <w:sz w:val="22"/>
          <w:szCs w:val="22"/>
          <w:lang w:val="pt-PT"/>
        </w:rPr>
        <w:t>er capaz de entender a atribuição de valores a variáveis e como mudá-los.</w:t>
      </w:r>
    </w:p>
    <w:p w14:paraId="1DBE479F" w14:textId="77777777" w:rsidR="000E12FF" w:rsidRPr="00CB5731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todas as operações aritméticas básicas e como usá-las.</w:t>
      </w:r>
    </w:p>
    <w:p w14:paraId="27CE5CCE" w14:textId="77777777" w:rsidR="000E12FF" w:rsidRPr="00CB5731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Reconhecer e saber como utilizar todas as estruturas de dados relacionadas com os números.</w:t>
      </w:r>
    </w:p>
    <w:p w14:paraId="32CB0D99" w14:textId="77777777" w:rsidR="000E12FF" w:rsidRPr="00CB5731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CB5731">
        <w:rPr>
          <w:color w:val="000000"/>
          <w:sz w:val="22"/>
          <w:szCs w:val="22"/>
          <w:lang w:val="pt-PT"/>
        </w:rPr>
        <w:t>Conhecer as estruturas ligadas ao uso do texto, como cordas e caracteres.</w:t>
      </w:r>
    </w:p>
    <w:p w14:paraId="32D57A5A" w14:textId="6C12E538" w:rsidR="000E12FF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U</w:t>
      </w:r>
      <w:r w:rsidRPr="00CB5731">
        <w:rPr>
          <w:color w:val="000000"/>
          <w:sz w:val="22"/>
          <w:szCs w:val="22"/>
          <w:lang w:val="pt-PT"/>
        </w:rPr>
        <w:t>tilizar declarações</w:t>
      </w:r>
      <w:r>
        <w:rPr>
          <w:color w:val="000000"/>
          <w:sz w:val="22"/>
          <w:szCs w:val="22"/>
          <w:lang w:val="pt-PT"/>
        </w:rPr>
        <w:t xml:space="preserve"> condicionais</w:t>
      </w:r>
      <w:r w:rsidRPr="00CB5731">
        <w:rPr>
          <w:color w:val="000000"/>
          <w:sz w:val="22"/>
          <w:szCs w:val="22"/>
          <w:lang w:val="pt-PT"/>
        </w:rPr>
        <w:t>.</w:t>
      </w:r>
    </w:p>
    <w:p w14:paraId="42C3AB62" w14:textId="43F3AB1E" w:rsidR="000E12FF" w:rsidRPr="00CB5731" w:rsidRDefault="000E12FF" w:rsidP="000E12FF">
      <w:pPr>
        <w:pStyle w:val="ListParagraph"/>
        <w:numPr>
          <w:ilvl w:val="0"/>
          <w:numId w:val="9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t-PT"/>
        </w:rPr>
        <w:t>Saber desenvolver para dispositivos móveis</w:t>
      </w:r>
    </w:p>
    <w:p w14:paraId="26B9E5ED" w14:textId="77777777" w:rsidR="000F4EE6" w:rsidRDefault="000F4EE6"/>
    <w:p w14:paraId="44B67982" w14:textId="2C127C75" w:rsidR="000F4EE6" w:rsidRDefault="00E050E0">
      <w:r>
        <w:br w:type="column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0F4EE6" w14:paraId="34D0E6B2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7604F5A" w14:textId="69409FEB" w:rsidR="000F4EE6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t>INSTRU</w:t>
            </w:r>
            <w:r w:rsidR="000E12FF">
              <w:rPr>
                <w:color w:val="FFFFFF"/>
                <w:sz w:val="36"/>
                <w:szCs w:val="36"/>
              </w:rPr>
              <w:t>ÇÕES</w:t>
            </w:r>
          </w:p>
        </w:tc>
      </w:tr>
      <w:tr w:rsidR="00E050E0" w:rsidRPr="00E050E0" w14:paraId="60F3769F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157BC9C" w14:textId="77777777" w:rsidR="000E12FF" w:rsidRDefault="000E12FF" w:rsidP="00A07E8D">
            <w:pPr>
              <w:rPr>
                <w:i/>
              </w:rPr>
            </w:pPr>
            <w:r w:rsidRPr="00B86E8D">
              <w:rPr>
                <w:i/>
                <w:lang w:val="pt-PT"/>
              </w:rPr>
              <w:t>Esta é a sua configuração inicial. Já há alguns eventos para fazer a serpente aparecer e o objeto que será comido. Mas deve olhar cuidadosamente para as propriedades e comportamentos do objeto. Note que apenas a Border e PlayerHead estão no local. O movimento da serpente está com as teclas A,W,S,D</w:t>
            </w:r>
            <w:r>
              <w:rPr>
                <w:i/>
                <w:lang w:val="pt-PT"/>
              </w:rPr>
              <w:t xml:space="preserve"> ou o mecanismo Swipe nos ecrãs Touch.</w:t>
            </w:r>
          </w:p>
          <w:p w14:paraId="5DEB9618" w14:textId="77777777" w:rsidR="000E12FF" w:rsidRDefault="000E12FF" w:rsidP="00A07E8D">
            <w:pPr>
              <w:rPr>
                <w:i/>
              </w:rPr>
            </w:pPr>
          </w:p>
          <w:p w14:paraId="31EA065D" w14:textId="77777777" w:rsidR="000E12FF" w:rsidRDefault="000E12FF" w:rsidP="00A07E8D">
            <w:pPr>
              <w:rPr>
                <w:i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98474CF" wp14:editId="5981E750">
                  <wp:extent cx="5760720" cy="3117215"/>
                  <wp:effectExtent l="0" t="0" r="0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117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02E9FC" w14:textId="77777777" w:rsidR="000E12FF" w:rsidRDefault="000E12FF" w:rsidP="00A07E8D">
            <w:pPr>
              <w:ind w:left="720" w:hanging="720"/>
              <w:rPr>
                <w:iCs/>
              </w:rPr>
            </w:pPr>
          </w:p>
          <w:p w14:paraId="5CD75E55" w14:textId="77777777" w:rsidR="000E12FF" w:rsidRPr="00B86E8D" w:rsidRDefault="000E12FF" w:rsidP="00A07E8D">
            <w:pPr>
              <w:ind w:left="720" w:hanging="720"/>
              <w:rPr>
                <w:iCs/>
              </w:rPr>
            </w:pPr>
            <w:r w:rsidRPr="00B86E8D">
              <w:rPr>
                <w:iCs/>
                <w:lang w:val="pt-PT"/>
              </w:rPr>
              <w:t>Vamos dar uma olhada em alguns dos códigos</w:t>
            </w:r>
          </w:p>
          <w:p w14:paraId="4D4AD166" w14:textId="77777777" w:rsidR="000E12FF" w:rsidRDefault="000E12FF" w:rsidP="00A07E8D">
            <w:pPr>
              <w:ind w:left="720" w:hanging="720"/>
              <w:rPr>
                <w:iCs/>
              </w:rPr>
            </w:pPr>
            <w:r w:rsidRPr="00B86E8D">
              <w:rPr>
                <w:iCs/>
                <w:lang w:val="pt-PT"/>
              </w:rPr>
              <w:t xml:space="preserve">No início do jogo, criamos os vários objetos para o jogo. </w:t>
            </w:r>
          </w:p>
          <w:p w14:paraId="4A500CD2" w14:textId="77777777" w:rsidR="000E12FF" w:rsidRDefault="000E12FF" w:rsidP="00A07E8D">
            <w:pPr>
              <w:ind w:left="720" w:hanging="720"/>
              <w:rPr>
                <w:iCs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793D827" wp14:editId="2DD8462E">
                  <wp:extent cx="5760720" cy="51625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1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08BB2A" w14:textId="77777777" w:rsidR="000E12FF" w:rsidRDefault="000E12FF" w:rsidP="00A07E8D">
            <w:pPr>
              <w:rPr>
                <w:iCs/>
              </w:rPr>
            </w:pPr>
          </w:p>
          <w:p w14:paraId="76012328" w14:textId="77777777" w:rsidR="000E12FF" w:rsidRDefault="000E12FF" w:rsidP="00A07E8D">
            <w:pPr>
              <w:rPr>
                <w:iCs/>
              </w:rPr>
            </w:pPr>
          </w:p>
          <w:p w14:paraId="24AE9AC3" w14:textId="77777777" w:rsidR="000E12FF" w:rsidRDefault="000E12FF" w:rsidP="00A07E8D">
            <w:pPr>
              <w:rPr>
                <w:iCs/>
              </w:rPr>
            </w:pPr>
          </w:p>
          <w:p w14:paraId="5973ED9A" w14:textId="77777777" w:rsidR="000E12FF" w:rsidRDefault="000E12FF" w:rsidP="00A07E8D">
            <w:pPr>
              <w:rPr>
                <w:iCs/>
              </w:rPr>
            </w:pPr>
          </w:p>
          <w:p w14:paraId="4F6F00B7" w14:textId="77777777" w:rsidR="000E12FF" w:rsidRDefault="000E12FF" w:rsidP="00A07E8D">
            <w:pPr>
              <w:rPr>
                <w:iCs/>
              </w:rPr>
            </w:pPr>
          </w:p>
          <w:p w14:paraId="707B492A" w14:textId="77777777" w:rsidR="000E12FF" w:rsidRDefault="000E12FF" w:rsidP="00A07E8D">
            <w:pPr>
              <w:rPr>
                <w:iCs/>
              </w:rPr>
            </w:pPr>
          </w:p>
          <w:p w14:paraId="44B2C48C" w14:textId="77777777" w:rsidR="000E12FF" w:rsidRPr="00B86E8D" w:rsidRDefault="000E12FF" w:rsidP="00A07E8D">
            <w:pPr>
              <w:rPr>
                <w:iCs/>
              </w:rPr>
            </w:pPr>
            <w:r>
              <w:rPr>
                <w:iCs/>
                <w:lang w:val="pt-PT"/>
              </w:rPr>
              <w:lastRenderedPageBreak/>
              <w:t>Em seguida, criamos o código para</w:t>
            </w:r>
            <w:r w:rsidRPr="00B86E8D">
              <w:rPr>
                <w:iCs/>
                <w:lang w:val="pt-PT"/>
              </w:rPr>
              <w:t xml:space="preserve"> controlar a serpente. É diferente do que normalmente fazemos</w:t>
            </w:r>
            <w:r>
              <w:rPr>
                <w:iCs/>
                <w:lang w:val="pt-PT"/>
              </w:rPr>
              <w:t>, pois pensamos também nos dispositivos móveis</w:t>
            </w:r>
            <w:r w:rsidRPr="00B86E8D">
              <w:rPr>
                <w:iCs/>
                <w:lang w:val="pt-PT"/>
              </w:rPr>
              <w:t>.</w:t>
            </w:r>
            <w:r>
              <w:rPr>
                <w:lang w:val="pt-PT"/>
              </w:rPr>
              <w:t xml:space="preserve"> </w:t>
            </w:r>
            <w:r>
              <w:rPr>
                <w:iCs/>
                <w:lang w:val="pt-PT"/>
              </w:rPr>
              <w:t xml:space="preserve"> Então verificamos a chave, mas também o Swipe.</w:t>
            </w:r>
          </w:p>
          <w:p w14:paraId="192B051B" w14:textId="77777777" w:rsidR="000E12FF" w:rsidRDefault="000E12FF" w:rsidP="00A07E8D">
            <w:pPr>
              <w:ind w:left="720" w:hanging="720"/>
              <w:rPr>
                <w:iCs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092FC5" wp14:editId="447A8955">
                  <wp:extent cx="5760720" cy="3028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3028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6F92E9" w14:textId="77777777" w:rsidR="000E12FF" w:rsidRDefault="000E12FF" w:rsidP="00A07E8D">
            <w:pPr>
              <w:rPr>
                <w:iCs/>
              </w:rPr>
            </w:pPr>
          </w:p>
          <w:p w14:paraId="2D63ADAB" w14:textId="77777777" w:rsidR="000E12FF" w:rsidRDefault="000E12FF" w:rsidP="00A07E8D">
            <w:pPr>
              <w:rPr>
                <w:i/>
                <w:iCs/>
              </w:rPr>
            </w:pPr>
            <w:r w:rsidRPr="00B86E8D">
              <w:rPr>
                <w:iCs/>
                <w:lang w:val="pt-PT"/>
              </w:rPr>
              <w:t xml:space="preserve">Quando um swipe é feito ou uma tecla é pressionada, a direção da serpente muda. </w:t>
            </w:r>
            <w:r w:rsidRPr="00B86E8D">
              <w:rPr>
                <w:i/>
                <w:iCs/>
                <w:lang w:val="pt-PT"/>
              </w:rPr>
              <w:t>Quando mudamos a direção, o mesmo acontece com o corpo</w:t>
            </w:r>
            <w:r>
              <w:rPr>
                <w:i/>
                <w:iCs/>
                <w:lang w:val="pt-PT"/>
              </w:rPr>
              <w:t>.</w:t>
            </w:r>
          </w:p>
          <w:p w14:paraId="640A355D" w14:textId="77777777" w:rsidR="000E12FF" w:rsidRPr="00B86E8D" w:rsidRDefault="000E12FF" w:rsidP="00A07E8D">
            <w:pPr>
              <w:rPr>
                <w:i/>
                <w:iCs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BF369E2" wp14:editId="3431BB13">
                  <wp:extent cx="5760720" cy="1025525"/>
                  <wp:effectExtent l="0" t="0" r="0" b="317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02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AE0C1F" w14:textId="77777777" w:rsidR="000E12FF" w:rsidRDefault="000E12FF" w:rsidP="00A07E8D">
            <w:pPr>
              <w:ind w:left="720" w:hanging="720"/>
              <w:rPr>
                <w:iCs/>
              </w:rPr>
            </w:pPr>
          </w:p>
          <w:p w14:paraId="0E13EB37" w14:textId="77777777" w:rsidR="000E12FF" w:rsidRPr="00B86E8D" w:rsidRDefault="000E12FF" w:rsidP="00A07E8D">
            <w:pPr>
              <w:rPr>
                <w:iCs/>
              </w:rPr>
            </w:pPr>
            <w:r>
              <w:rPr>
                <w:iCs/>
                <w:lang w:val="pt-PT"/>
              </w:rPr>
              <w:t>Agora, o que acontece quando a cobra "come" um ponto? Tocamos um som, adicionamos 1 à pontuação, mudamos a posição do próximo ponto "comeível".</w:t>
            </w:r>
          </w:p>
          <w:p w14:paraId="2D334A77" w14:textId="77777777" w:rsidR="000E12FF" w:rsidRDefault="000E12FF" w:rsidP="00A07E8D">
            <w:r>
              <w:rPr>
                <w:noProof/>
                <w:lang w:val="en-GB" w:eastAsia="en-GB"/>
              </w:rPr>
              <w:drawing>
                <wp:inline distT="0" distB="0" distL="0" distR="0" wp14:anchorId="72E295AD" wp14:editId="7994FC83">
                  <wp:extent cx="5760720" cy="1038860"/>
                  <wp:effectExtent l="0" t="0" r="0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038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BC7486" w14:textId="77777777" w:rsidR="000E12FF" w:rsidRDefault="000E12FF" w:rsidP="00A07E8D"/>
          <w:p w14:paraId="0FCF027D" w14:textId="77777777" w:rsidR="000E12FF" w:rsidRDefault="000E12FF" w:rsidP="00A07E8D"/>
          <w:p w14:paraId="139F25AB" w14:textId="77777777" w:rsidR="000E12FF" w:rsidRDefault="000E12FF" w:rsidP="00A07E8D"/>
          <w:p w14:paraId="5B74C3B2" w14:textId="77777777" w:rsidR="000E12FF" w:rsidRDefault="000E12FF" w:rsidP="00A07E8D">
            <w:r>
              <w:rPr>
                <w:lang w:val="pt-PT"/>
              </w:rPr>
              <w:t>E este é o fim: a serpente colide com a fronteira ou com o seu próprio corpo.</w:t>
            </w:r>
          </w:p>
          <w:p w14:paraId="5259FAB3" w14:textId="4E48EC13" w:rsidR="00B86E8D" w:rsidRPr="00E050E0" w:rsidRDefault="00B86E8D" w:rsidP="00CB5731">
            <w:pPr>
              <w:rPr>
                <w:color w:val="auto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E95866B" wp14:editId="295297D4">
                  <wp:extent cx="5760720" cy="1748790"/>
                  <wp:effectExtent l="0" t="0" r="0" b="381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174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DEDECD" w14:textId="77777777" w:rsidR="000F4EE6" w:rsidRPr="00E050E0" w:rsidRDefault="000F4EE6"/>
    <w:p w14:paraId="49165BAD" w14:textId="77777777" w:rsidR="000F4EE6" w:rsidRPr="00E050E0" w:rsidRDefault="000F4EE6"/>
    <w:p w14:paraId="5E3EB4F1" w14:textId="77777777" w:rsidR="000F4EE6" w:rsidRPr="00E050E0" w:rsidRDefault="000F4EE6"/>
    <w:tbl>
      <w:tblPr>
        <w:tblStyle w:val="a0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050E0" w:rsidRPr="00E050E0" w14:paraId="597A9CCC" w14:textId="77777777" w:rsidTr="000F4E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6B06E0C" w14:textId="1A70CF87" w:rsidR="000F4EE6" w:rsidRPr="00E050E0" w:rsidRDefault="00000000">
            <w:pPr>
              <w:rPr>
                <w:color w:val="auto"/>
                <w:sz w:val="36"/>
                <w:szCs w:val="36"/>
              </w:rPr>
            </w:pPr>
            <w:r w:rsidRPr="00E050E0">
              <w:rPr>
                <w:color w:val="auto"/>
                <w:sz w:val="36"/>
                <w:szCs w:val="36"/>
              </w:rPr>
              <w:t>RE</w:t>
            </w:r>
            <w:r w:rsidR="000E12FF">
              <w:rPr>
                <w:color w:val="auto"/>
                <w:sz w:val="36"/>
                <w:szCs w:val="36"/>
              </w:rPr>
              <w:t>CURSOS</w:t>
            </w:r>
          </w:p>
        </w:tc>
      </w:tr>
      <w:tr w:rsidR="00E050E0" w:rsidRPr="00E050E0" w14:paraId="3101BB3B" w14:textId="77777777" w:rsidTr="000F4E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FDE212A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26A8A43" w14:textId="77777777" w:rsidR="000F4EE6" w:rsidRPr="00E050E0" w:rsidRDefault="000F4E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auto"/>
              </w:rPr>
            </w:pPr>
          </w:p>
          <w:p w14:paraId="3C470B80" w14:textId="754DC86D" w:rsidR="000F4EE6" w:rsidRPr="00E050E0" w:rsidRDefault="00E050E0" w:rsidP="00D53EC0">
            <w:pPr>
              <w:rPr>
                <w:color w:val="auto"/>
              </w:rPr>
            </w:pPr>
            <w:r>
              <w:rPr>
                <w:color w:val="auto"/>
              </w:rPr>
              <w:t>Challenge 2</w:t>
            </w:r>
            <w:r w:rsidR="00B86E8D">
              <w:rPr>
                <w:color w:val="auto"/>
              </w:rPr>
              <w:t>4</w:t>
            </w:r>
            <w:r>
              <w:rPr>
                <w:color w:val="auto"/>
              </w:rPr>
              <w:t xml:space="preserve"> (Basic)</w:t>
            </w:r>
          </w:p>
          <w:p w14:paraId="0C90FB34" w14:textId="77777777" w:rsidR="000F4EE6" w:rsidRPr="00E050E0" w:rsidRDefault="000F4EE6">
            <w:pPr>
              <w:rPr>
                <w:color w:val="auto"/>
              </w:rPr>
            </w:pPr>
          </w:p>
        </w:tc>
      </w:tr>
    </w:tbl>
    <w:p w14:paraId="2A7888E6" w14:textId="77777777" w:rsidR="000F4EE6" w:rsidRDefault="000F4EE6"/>
    <w:p w14:paraId="6D289773" w14:textId="20759898" w:rsidR="000F4EE6" w:rsidRDefault="000F4EE6"/>
    <w:sectPr w:rsidR="000F4EE6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980BB" w14:textId="77777777" w:rsidR="007B0FDD" w:rsidRDefault="007B0FDD">
      <w:r>
        <w:separator/>
      </w:r>
    </w:p>
  </w:endnote>
  <w:endnote w:type="continuationSeparator" w:id="0">
    <w:p w14:paraId="674D04F2" w14:textId="77777777" w:rsidR="007B0FDD" w:rsidRDefault="007B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60BEE" w14:textId="77777777" w:rsidR="000F4EE6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53EC0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B5F83C7" wp14:editId="7A4F635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3F8DA" w14:textId="77777777" w:rsidR="000F4EE6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28CEA295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5B2F6" w14:textId="77777777" w:rsidR="007B0FDD" w:rsidRDefault="007B0FDD">
      <w:r>
        <w:separator/>
      </w:r>
    </w:p>
  </w:footnote>
  <w:footnote w:type="continuationSeparator" w:id="0">
    <w:p w14:paraId="1BC59B67" w14:textId="77777777" w:rsidR="007B0FDD" w:rsidRDefault="007B0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4684" w14:textId="77777777" w:rsidR="000F4EE6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1CED1F14" w14:textId="77777777" w:rsidR="000F4EE6" w:rsidRDefault="000F4EE6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4FCE1609" w14:textId="77777777" w:rsidR="000F4EE6" w:rsidRDefault="000F4EE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0283C"/>
    <w:multiLevelType w:val="hybridMultilevel"/>
    <w:tmpl w:val="5F0CE8DC"/>
    <w:lvl w:ilvl="0" w:tplc="F23A1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107E3"/>
    <w:multiLevelType w:val="multilevel"/>
    <w:tmpl w:val="9CECB5DE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7A82D83"/>
    <w:multiLevelType w:val="multilevel"/>
    <w:tmpl w:val="6900B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0CB38CB"/>
    <w:multiLevelType w:val="hybridMultilevel"/>
    <w:tmpl w:val="23E6A0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C0A55"/>
    <w:multiLevelType w:val="hybridMultilevel"/>
    <w:tmpl w:val="658052A8"/>
    <w:lvl w:ilvl="0" w:tplc="E3F0F56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02F0F"/>
    <w:multiLevelType w:val="multilevel"/>
    <w:tmpl w:val="022253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2D07010"/>
    <w:multiLevelType w:val="hybridMultilevel"/>
    <w:tmpl w:val="DFE86B4A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F531EC"/>
    <w:multiLevelType w:val="multilevel"/>
    <w:tmpl w:val="EB7CA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4250712">
    <w:abstractNumId w:val="7"/>
  </w:num>
  <w:num w:numId="2" w16cid:durableId="406391202">
    <w:abstractNumId w:val="5"/>
  </w:num>
  <w:num w:numId="3" w16cid:durableId="1208295374">
    <w:abstractNumId w:val="1"/>
  </w:num>
  <w:num w:numId="4" w16cid:durableId="892935045">
    <w:abstractNumId w:val="6"/>
  </w:num>
  <w:num w:numId="5" w16cid:durableId="942686428">
    <w:abstractNumId w:val="4"/>
  </w:num>
  <w:num w:numId="6" w16cid:durableId="1550262618">
    <w:abstractNumId w:val="3"/>
  </w:num>
  <w:num w:numId="7" w16cid:durableId="709302514">
    <w:abstractNumId w:val="0"/>
  </w:num>
  <w:num w:numId="8" w16cid:durableId="1355963267">
    <w:abstractNumId w:val="2"/>
  </w:num>
  <w:num w:numId="9" w16cid:durableId="16249953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EE6"/>
    <w:rsid w:val="000E12FF"/>
    <w:rsid w:val="000F4EE6"/>
    <w:rsid w:val="002E640E"/>
    <w:rsid w:val="00643EA2"/>
    <w:rsid w:val="007B0FDD"/>
    <w:rsid w:val="009A1C0C"/>
    <w:rsid w:val="00AC161A"/>
    <w:rsid w:val="00AE6DBF"/>
    <w:rsid w:val="00B86E8D"/>
    <w:rsid w:val="00CB5731"/>
    <w:rsid w:val="00D53EC0"/>
    <w:rsid w:val="00E050E0"/>
    <w:rsid w:val="00E6335F"/>
    <w:rsid w:val="00EA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DDB1"/>
  <w15:docId w15:val="{CEFF05FE-1661-4041-90DA-F7164A93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3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iJlXOniDzD+pfaZnRtpOxBz2wA==">AMUW2mW4dBmC3O3he5I71Vn2T3wVrxRnlOOZ3BdFYLJYWWU0julkHrFmkR+qdizMoqvONORDiIMsG5R2eSrJp7f8YQcGV1HaavK8iJch6nwCaJ2mAnvv5Id9ZtY0DHolTNJIxBEH9LM/y67dVuDMryakxEQ71hPVtw==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369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5</cp:revision>
  <dcterms:created xsi:type="dcterms:W3CDTF">2022-12-22T11:57:00Z</dcterms:created>
  <dcterms:modified xsi:type="dcterms:W3CDTF">2023-01-21T21:01:00Z</dcterms:modified>
</cp:coreProperties>
</file>